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85" w:rsidRPr="00F50785" w:rsidRDefault="00F50785" w:rsidP="00F50785">
      <w:pPr>
        <w:jc w:val="center"/>
        <w:rPr>
          <w:rFonts w:ascii="Times New Roman" w:hAnsi="Times New Roman" w:cs="Times New Roman"/>
          <w:b/>
          <w:sz w:val="28"/>
          <w:szCs w:val="28"/>
        </w:rPr>
      </w:pPr>
      <w:bookmarkStart w:id="0" w:name="_GoBack"/>
      <w:bookmarkEnd w:id="0"/>
      <w:r w:rsidRPr="00F50785">
        <w:rPr>
          <w:rFonts w:ascii="Times New Roman" w:hAnsi="Times New Roman" w:cs="Times New Roman"/>
          <w:b/>
          <w:sz w:val="28"/>
          <w:szCs w:val="28"/>
        </w:rPr>
        <w:t>Діяльність правоохоронних органів.</w:t>
      </w:r>
    </w:p>
    <w:p w:rsidR="00F50785" w:rsidRPr="00F50785" w:rsidRDefault="00F50785" w:rsidP="00F50785">
      <w:pPr>
        <w:jc w:val="center"/>
        <w:rPr>
          <w:rFonts w:ascii="Times New Roman" w:hAnsi="Times New Roman" w:cs="Times New Roman"/>
          <w:b/>
          <w:i/>
          <w:sz w:val="28"/>
          <w:szCs w:val="28"/>
        </w:rPr>
      </w:pPr>
      <w:r w:rsidRPr="00F50785">
        <w:rPr>
          <w:rFonts w:ascii="Times New Roman" w:hAnsi="Times New Roman" w:cs="Times New Roman"/>
          <w:b/>
          <w:i/>
          <w:sz w:val="28"/>
          <w:szCs w:val="28"/>
        </w:rPr>
        <w:t>анотований бібліографічний список</w:t>
      </w:r>
    </w:p>
    <w:p w:rsidR="006020EF" w:rsidRDefault="00F50785" w:rsidP="00F50785">
      <w:pPr>
        <w:jc w:val="center"/>
        <w:rPr>
          <w:rFonts w:ascii="Times New Roman" w:hAnsi="Times New Roman" w:cs="Times New Roman"/>
          <w:b/>
          <w:i/>
          <w:sz w:val="28"/>
          <w:szCs w:val="28"/>
          <w:lang w:val="uk-UA"/>
        </w:rPr>
      </w:pPr>
      <w:r w:rsidRPr="00F50785">
        <w:rPr>
          <w:rFonts w:ascii="Times New Roman" w:hAnsi="Times New Roman" w:cs="Times New Roman"/>
          <w:b/>
          <w:i/>
          <w:sz w:val="28"/>
          <w:szCs w:val="28"/>
        </w:rPr>
        <w:t>202</w:t>
      </w:r>
      <w:r w:rsidR="00AF7880">
        <w:rPr>
          <w:rFonts w:ascii="Times New Roman" w:hAnsi="Times New Roman" w:cs="Times New Roman"/>
          <w:b/>
          <w:i/>
          <w:sz w:val="28"/>
          <w:szCs w:val="28"/>
          <w:lang w:val="uk-UA"/>
        </w:rPr>
        <w:t>4</w:t>
      </w:r>
      <w:r w:rsidR="00AF7880">
        <w:rPr>
          <w:rFonts w:ascii="Times New Roman" w:hAnsi="Times New Roman" w:cs="Times New Roman"/>
          <w:b/>
          <w:i/>
          <w:sz w:val="28"/>
          <w:szCs w:val="28"/>
        </w:rPr>
        <w:t xml:space="preserve">. – Вип. </w:t>
      </w:r>
      <w:r w:rsidR="00AD3598">
        <w:rPr>
          <w:rFonts w:ascii="Times New Roman" w:hAnsi="Times New Roman" w:cs="Times New Roman"/>
          <w:b/>
          <w:i/>
          <w:sz w:val="28"/>
          <w:szCs w:val="28"/>
          <w:lang w:val="uk-UA"/>
        </w:rPr>
        <w:t>12</w:t>
      </w:r>
      <w:r w:rsidRPr="00F50785">
        <w:rPr>
          <w:rFonts w:ascii="Times New Roman" w:hAnsi="Times New Roman" w:cs="Times New Roman"/>
          <w:b/>
          <w:i/>
          <w:sz w:val="28"/>
          <w:szCs w:val="28"/>
        </w:rPr>
        <w:t xml:space="preserve"> (</w:t>
      </w:r>
      <w:r w:rsidR="00AD3598">
        <w:rPr>
          <w:rFonts w:ascii="Times New Roman" w:hAnsi="Times New Roman" w:cs="Times New Roman"/>
          <w:b/>
          <w:i/>
          <w:sz w:val="28"/>
          <w:szCs w:val="28"/>
          <w:lang w:val="uk-UA"/>
        </w:rPr>
        <w:t>червен</w:t>
      </w:r>
      <w:r w:rsidR="005B786F">
        <w:rPr>
          <w:rFonts w:ascii="Times New Roman" w:hAnsi="Times New Roman" w:cs="Times New Roman"/>
          <w:b/>
          <w:i/>
          <w:sz w:val="28"/>
          <w:szCs w:val="28"/>
        </w:rPr>
        <w:t>ь). – 2</w:t>
      </w:r>
      <w:r w:rsidR="00F64E67">
        <w:rPr>
          <w:rFonts w:ascii="Times New Roman" w:hAnsi="Times New Roman" w:cs="Times New Roman"/>
          <w:b/>
          <w:i/>
          <w:sz w:val="28"/>
          <w:szCs w:val="28"/>
          <w:lang w:val="uk-UA"/>
        </w:rPr>
        <w:t>4</w:t>
      </w:r>
      <w:r w:rsidRPr="00F50785">
        <w:rPr>
          <w:rFonts w:ascii="Times New Roman" w:hAnsi="Times New Roman" w:cs="Times New Roman"/>
          <w:b/>
          <w:i/>
          <w:sz w:val="28"/>
          <w:szCs w:val="28"/>
        </w:rPr>
        <w:t xml:space="preserve"> с.</w:t>
      </w:r>
    </w:p>
    <w:p w:rsidR="00402667" w:rsidRPr="00454F2C" w:rsidRDefault="00175881" w:rsidP="00402667">
      <w:pPr>
        <w:jc w:val="center"/>
        <w:rPr>
          <w:rFonts w:ascii="Times New Roman" w:hAnsi="Times New Roman" w:cs="Times New Roman"/>
          <w:sz w:val="28"/>
          <w:szCs w:val="28"/>
          <w:lang w:val="uk-UA"/>
        </w:rPr>
      </w:pPr>
      <w:hyperlink r:id="rId7" w:history="1">
        <w:r w:rsidR="00402667" w:rsidRPr="00454F2C">
          <w:rPr>
            <w:rStyle w:val="a3"/>
            <w:rFonts w:ascii="Times New Roman" w:hAnsi="Times New Roman" w:cs="Times New Roman"/>
            <w:sz w:val="28"/>
            <w:szCs w:val="28"/>
            <w:lang w:val="en-US"/>
          </w:rPr>
          <w:t>http</w:t>
        </w:r>
        <w:r w:rsidR="00402667" w:rsidRPr="00402667">
          <w:rPr>
            <w:rStyle w:val="a3"/>
            <w:rFonts w:ascii="Times New Roman" w:hAnsi="Times New Roman" w:cs="Times New Roman"/>
            <w:sz w:val="28"/>
            <w:szCs w:val="28"/>
          </w:rPr>
          <w:t>://</w:t>
        </w:r>
        <w:r w:rsidR="00402667" w:rsidRPr="00454F2C">
          <w:rPr>
            <w:rStyle w:val="a3"/>
            <w:rFonts w:ascii="Times New Roman" w:hAnsi="Times New Roman" w:cs="Times New Roman"/>
            <w:sz w:val="28"/>
            <w:szCs w:val="28"/>
            <w:lang w:val="en-US"/>
          </w:rPr>
          <w:t>nplu</w:t>
        </w:r>
        <w:r w:rsidR="00402667" w:rsidRPr="00402667">
          <w:rPr>
            <w:rStyle w:val="a3"/>
            <w:rFonts w:ascii="Times New Roman" w:hAnsi="Times New Roman" w:cs="Times New Roman"/>
            <w:sz w:val="28"/>
            <w:szCs w:val="28"/>
          </w:rPr>
          <w:t>.</w:t>
        </w:r>
        <w:r w:rsidR="00402667" w:rsidRPr="00454F2C">
          <w:rPr>
            <w:rStyle w:val="a3"/>
            <w:rFonts w:ascii="Times New Roman" w:hAnsi="Times New Roman" w:cs="Times New Roman"/>
            <w:sz w:val="28"/>
            <w:szCs w:val="28"/>
            <w:lang w:val="en-US"/>
          </w:rPr>
          <w:t>org</w:t>
        </w:r>
        <w:r w:rsidR="00402667" w:rsidRPr="00402667">
          <w:rPr>
            <w:rStyle w:val="a3"/>
            <w:rFonts w:ascii="Times New Roman" w:hAnsi="Times New Roman" w:cs="Times New Roman"/>
            <w:sz w:val="28"/>
            <w:szCs w:val="28"/>
          </w:rPr>
          <w:t>/</w:t>
        </w:r>
        <w:r w:rsidR="00402667" w:rsidRPr="00454F2C">
          <w:rPr>
            <w:rStyle w:val="a3"/>
            <w:rFonts w:ascii="Times New Roman" w:hAnsi="Times New Roman" w:cs="Times New Roman"/>
            <w:sz w:val="28"/>
            <w:szCs w:val="28"/>
            <w:lang w:val="en-US"/>
          </w:rPr>
          <w:t>article</w:t>
        </w:r>
        <w:r w:rsidR="00402667" w:rsidRPr="00402667">
          <w:rPr>
            <w:rStyle w:val="a3"/>
            <w:rFonts w:ascii="Times New Roman" w:hAnsi="Times New Roman" w:cs="Times New Roman"/>
            <w:sz w:val="28"/>
            <w:szCs w:val="28"/>
          </w:rPr>
          <w:t>.</w:t>
        </w:r>
        <w:r w:rsidR="00402667" w:rsidRPr="00454F2C">
          <w:rPr>
            <w:rStyle w:val="a3"/>
            <w:rFonts w:ascii="Times New Roman" w:hAnsi="Times New Roman" w:cs="Times New Roman"/>
            <w:sz w:val="28"/>
            <w:szCs w:val="28"/>
            <w:lang w:val="en-US"/>
          </w:rPr>
          <w:t>php</w:t>
        </w:r>
        <w:r w:rsidR="00402667" w:rsidRPr="00402667">
          <w:rPr>
            <w:rStyle w:val="a3"/>
            <w:rFonts w:ascii="Times New Roman" w:hAnsi="Times New Roman" w:cs="Times New Roman"/>
            <w:sz w:val="28"/>
            <w:szCs w:val="28"/>
          </w:rPr>
          <w:t>?</w:t>
        </w:r>
        <w:r w:rsidR="00402667" w:rsidRPr="00454F2C">
          <w:rPr>
            <w:rStyle w:val="a3"/>
            <w:rFonts w:ascii="Times New Roman" w:hAnsi="Times New Roman" w:cs="Times New Roman"/>
            <w:sz w:val="28"/>
            <w:szCs w:val="28"/>
            <w:lang w:val="en-US"/>
          </w:rPr>
          <w:t>id</w:t>
        </w:r>
        <w:r w:rsidR="00402667" w:rsidRPr="00402667">
          <w:rPr>
            <w:rStyle w:val="a3"/>
            <w:rFonts w:ascii="Times New Roman" w:hAnsi="Times New Roman" w:cs="Times New Roman"/>
            <w:sz w:val="28"/>
            <w:szCs w:val="28"/>
          </w:rPr>
          <w:t>=423&amp;</w:t>
        </w:r>
        <w:r w:rsidR="00402667" w:rsidRPr="00454F2C">
          <w:rPr>
            <w:rStyle w:val="a3"/>
            <w:rFonts w:ascii="Times New Roman" w:hAnsi="Times New Roman" w:cs="Times New Roman"/>
            <w:sz w:val="28"/>
            <w:szCs w:val="28"/>
            <w:lang w:val="en-US"/>
          </w:rPr>
          <w:t>subject</w:t>
        </w:r>
        <w:r w:rsidR="00402667" w:rsidRPr="00402667">
          <w:rPr>
            <w:rStyle w:val="a3"/>
            <w:rFonts w:ascii="Times New Roman" w:hAnsi="Times New Roman" w:cs="Times New Roman"/>
            <w:sz w:val="28"/>
            <w:szCs w:val="28"/>
          </w:rPr>
          <w:t>=3</w:t>
        </w:r>
      </w:hyperlink>
    </w:p>
    <w:p w:rsidR="00402667" w:rsidRPr="00402667" w:rsidRDefault="00402667" w:rsidP="00F50785">
      <w:pPr>
        <w:jc w:val="center"/>
        <w:rPr>
          <w:rFonts w:ascii="Times New Roman" w:hAnsi="Times New Roman" w:cs="Times New Roman"/>
          <w:b/>
          <w:i/>
          <w:sz w:val="28"/>
          <w:szCs w:val="28"/>
          <w:lang w:val="uk-UA"/>
        </w:rPr>
      </w:pP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 xml:space="preserve">Актуальні проблеми правового регулювання в Україні та країнах ближнього зарубіжжя </w:t>
      </w:r>
      <w:r w:rsidRPr="006E0B41">
        <w:rPr>
          <w:rFonts w:ascii="Times New Roman" w:hAnsi="Times New Roman" w:cs="Times New Roman"/>
          <w:sz w:val="28"/>
          <w:szCs w:val="28"/>
          <w:lang w:val="uk-UA"/>
        </w:rPr>
        <w:t>: матеріали XIII міжнар. наук.-практ. Інтернет конф., 28 - 29 груд. 2023 р.</w:t>
      </w:r>
      <w:r w:rsidRPr="00863544">
        <w:rPr>
          <w:rFonts w:ascii="Times New Roman" w:hAnsi="Times New Roman" w:cs="Times New Roman"/>
          <w:sz w:val="28"/>
          <w:szCs w:val="28"/>
          <w:lang w:val="uk-UA"/>
        </w:rPr>
        <w:t xml:space="preserve"> : [тези доп.] / Львів. торг.-екон. ун-т ; [відп. ред. П. О. Куцик]. – Львів : Растр-7, 2023. – 241 с. – </w:t>
      </w:r>
      <w:r w:rsidRPr="00863544">
        <w:rPr>
          <w:rFonts w:ascii="Times New Roman" w:hAnsi="Times New Roman" w:cs="Times New Roman"/>
          <w:b/>
          <w:i/>
          <w:sz w:val="28"/>
          <w:szCs w:val="28"/>
          <w:lang w:val="uk-UA"/>
        </w:rPr>
        <w:t>Шифр зберігання в Бібліотеці : В83278</w:t>
      </w:r>
      <w:r w:rsidRPr="00863544">
        <w:rPr>
          <w:rFonts w:ascii="Times New Roman" w:hAnsi="Times New Roman" w:cs="Times New Roman"/>
          <w:sz w:val="28"/>
          <w:szCs w:val="28"/>
          <w:lang w:val="uk-UA"/>
        </w:rPr>
        <w:t xml:space="preserve">  </w:t>
      </w:r>
      <w:r w:rsidRPr="00863544">
        <w:rPr>
          <w:rFonts w:ascii="Times New Roman" w:hAnsi="Times New Roman" w:cs="Times New Roman"/>
          <w:i/>
          <w:sz w:val="28"/>
          <w:szCs w:val="28"/>
          <w:lang w:val="uk-UA"/>
        </w:rPr>
        <w:t>Зі змісту :</w:t>
      </w:r>
      <w:r w:rsidRPr="00F06711">
        <w:t xml:space="preserve"> </w:t>
      </w:r>
      <w:r w:rsidRPr="00863544">
        <w:rPr>
          <w:rFonts w:ascii="Times New Roman" w:hAnsi="Times New Roman" w:cs="Times New Roman"/>
          <w:i/>
          <w:sz w:val="28"/>
          <w:szCs w:val="28"/>
          <w:lang w:val="uk-UA"/>
        </w:rPr>
        <w:t xml:space="preserve">Місце прокуратури в системі органів державної влади / В. А. Мотика. – С. 120-123; </w:t>
      </w:r>
      <w:r w:rsidRPr="00863544">
        <w:rPr>
          <w:rFonts w:ascii="Times New Roman" w:hAnsi="Times New Roman" w:cs="Times New Roman"/>
          <w:sz w:val="28"/>
          <w:szCs w:val="28"/>
          <w:lang w:val="uk-UA"/>
        </w:rPr>
        <w:t xml:space="preserve">Текст: </w:t>
      </w:r>
      <w:hyperlink r:id="rId8" w:history="1">
        <w:r w:rsidRPr="00863544">
          <w:rPr>
            <w:rStyle w:val="a3"/>
            <w:rFonts w:ascii="Times New Roman" w:hAnsi="Times New Roman" w:cs="Times New Roman"/>
            <w:sz w:val="28"/>
            <w:szCs w:val="28"/>
            <w:lang w:val="uk-UA"/>
          </w:rPr>
          <w:t>https://www.lute.lviv.ua/fileadmin/www.lac.lviv.ua/data/fakultety/Urydychny/Nauka/INTERNET_konferencija_28_grudnja_2023.pdf</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Антикорупційна правова політика в аспекті забезпечення права на справедливий суд – у центрі уваги VІІ Київського полілогу</w:t>
      </w:r>
      <w:r w:rsidRPr="00863544">
        <w:rPr>
          <w:rFonts w:ascii="Times New Roman" w:hAnsi="Times New Roman" w:cs="Times New Roman"/>
          <w:sz w:val="28"/>
          <w:szCs w:val="28"/>
          <w:lang w:val="uk-UA"/>
        </w:rPr>
        <w:t xml:space="preserve"> [Електронний ресурс] // Юрид. практика. – 2024. – 10 черв. – Електрон. дані.  </w:t>
      </w:r>
      <w:r w:rsidRPr="00863544">
        <w:rPr>
          <w:rFonts w:ascii="Times New Roman" w:hAnsi="Times New Roman" w:cs="Times New Roman"/>
          <w:i/>
          <w:sz w:val="28"/>
          <w:szCs w:val="28"/>
          <w:lang w:val="uk-UA"/>
        </w:rPr>
        <w:t>Йдеться про Київський полілог "Українська антикорупційна правова платформа: забезпечення права на справедливий суд", який відбувся 7 червня 2024 р</w:t>
      </w:r>
      <w:r w:rsidR="00860434">
        <w:rPr>
          <w:rFonts w:ascii="Times New Roman" w:hAnsi="Times New Roman" w:cs="Times New Roman"/>
          <w:i/>
          <w:sz w:val="28"/>
          <w:szCs w:val="28"/>
          <w:lang w:val="uk-UA"/>
        </w:rPr>
        <w:t>.</w:t>
      </w:r>
      <w:r w:rsidRPr="00863544">
        <w:rPr>
          <w:rFonts w:ascii="Times New Roman" w:hAnsi="Times New Roman" w:cs="Times New Roman"/>
          <w:i/>
          <w:sz w:val="28"/>
          <w:szCs w:val="28"/>
          <w:lang w:val="uk-UA"/>
        </w:rPr>
        <w:t xml:space="preserve"> у Верховному Суді (ВС) за участі суддів, науковців, представників органів державної влади, міжнародних </w:t>
      </w:r>
      <w:r w:rsidR="00860434">
        <w:rPr>
          <w:rFonts w:ascii="Times New Roman" w:hAnsi="Times New Roman" w:cs="Times New Roman"/>
          <w:i/>
          <w:sz w:val="28"/>
          <w:szCs w:val="28"/>
          <w:lang w:val="uk-UA"/>
        </w:rPr>
        <w:t>і</w:t>
      </w:r>
      <w:r w:rsidRPr="00863544">
        <w:rPr>
          <w:rFonts w:ascii="Times New Roman" w:hAnsi="Times New Roman" w:cs="Times New Roman"/>
          <w:i/>
          <w:sz w:val="28"/>
          <w:szCs w:val="28"/>
          <w:lang w:val="uk-UA"/>
        </w:rPr>
        <w:t xml:space="preserve"> національних експертів. Голова ВС Станіслав Кравченко відзначив важливість протидіі корупції в процесі  підготовки України до членства в Європейському Союзі (ЄС) та НАТО, для забезпечення прозорості повоєнної відбудови та залучення інвестицій, а також для відповіді на запит суспільства на справедливість. </w:t>
      </w:r>
      <w:r w:rsidR="00860434">
        <w:rPr>
          <w:rFonts w:ascii="Times New Roman" w:hAnsi="Times New Roman" w:cs="Times New Roman"/>
          <w:i/>
          <w:sz w:val="28"/>
          <w:szCs w:val="28"/>
          <w:lang w:val="uk-UA"/>
        </w:rPr>
        <w:t>Він</w:t>
      </w:r>
      <w:r w:rsidRPr="00863544">
        <w:rPr>
          <w:rFonts w:ascii="Times New Roman" w:hAnsi="Times New Roman" w:cs="Times New Roman"/>
          <w:i/>
          <w:sz w:val="28"/>
          <w:szCs w:val="28"/>
          <w:lang w:val="uk-UA"/>
        </w:rPr>
        <w:t xml:space="preserve"> нагадав, що активна фаза розвитку антикорупційного законодавства України розпочалася після Революції гідності у 2014 р</w:t>
      </w:r>
      <w:r w:rsidR="00860434">
        <w:rPr>
          <w:rFonts w:ascii="Times New Roman" w:hAnsi="Times New Roman" w:cs="Times New Roman"/>
          <w:i/>
          <w:sz w:val="28"/>
          <w:szCs w:val="28"/>
          <w:lang w:val="uk-UA"/>
        </w:rPr>
        <w:t>.</w:t>
      </w:r>
      <w:r w:rsidRPr="00863544">
        <w:rPr>
          <w:rFonts w:ascii="Times New Roman" w:hAnsi="Times New Roman" w:cs="Times New Roman"/>
          <w:i/>
          <w:sz w:val="28"/>
          <w:szCs w:val="28"/>
          <w:lang w:val="uk-UA"/>
        </w:rPr>
        <w:t xml:space="preserve">, і впродовж наступних двох років було створено мережу антикорупційних органів, до якої увійшли Національне антикорупційне бюро України (НАБУ), Спеціалізована антикорупційна прокуратура (САП) та Національне агентство з питань </w:t>
      </w:r>
      <w:r w:rsidRPr="00863544">
        <w:rPr>
          <w:rFonts w:ascii="Times New Roman" w:hAnsi="Times New Roman" w:cs="Times New Roman"/>
          <w:i/>
          <w:sz w:val="28"/>
          <w:szCs w:val="28"/>
          <w:lang w:val="uk-UA"/>
        </w:rPr>
        <w:lastRenderedPageBreak/>
        <w:t>запобігання корупції (НАЗК), а у 2019 р</w:t>
      </w:r>
      <w:r w:rsidR="00860434">
        <w:rPr>
          <w:rFonts w:ascii="Times New Roman" w:hAnsi="Times New Roman" w:cs="Times New Roman"/>
          <w:i/>
          <w:sz w:val="28"/>
          <w:szCs w:val="28"/>
          <w:lang w:val="uk-UA"/>
        </w:rPr>
        <w:t>.</w:t>
      </w:r>
      <w:r w:rsidRPr="00863544">
        <w:rPr>
          <w:rFonts w:ascii="Times New Roman" w:hAnsi="Times New Roman" w:cs="Times New Roman"/>
          <w:i/>
          <w:sz w:val="28"/>
          <w:szCs w:val="28"/>
          <w:lang w:val="uk-UA"/>
        </w:rPr>
        <w:t xml:space="preserve"> розпочав роботу Вищий антикорупційний суд (ВАКС), також в Касаційному кримінальному суді у складі ВС було сформовано окрему судову палату та визначено її антикорупційну спеціалізацію і таким чином завершено формування ефективної антикорупційної інфраструктури. Спеціальний представник Головування Організації з безпеки та співробітництва в Європі (ОБСЄ) – координатор проєктів ОБСЄ в Україні, посол Марцел Пешко зазначив, що з 2010 р</w:t>
      </w:r>
      <w:r w:rsidR="00860434">
        <w:rPr>
          <w:rFonts w:ascii="Times New Roman" w:hAnsi="Times New Roman" w:cs="Times New Roman"/>
          <w:i/>
          <w:sz w:val="28"/>
          <w:szCs w:val="28"/>
          <w:lang w:val="uk-UA"/>
        </w:rPr>
        <w:t>.</w:t>
      </w:r>
      <w:r w:rsidRPr="00863544">
        <w:rPr>
          <w:rFonts w:ascii="Times New Roman" w:hAnsi="Times New Roman" w:cs="Times New Roman"/>
          <w:i/>
          <w:sz w:val="28"/>
          <w:szCs w:val="28"/>
          <w:lang w:val="uk-UA"/>
        </w:rPr>
        <w:t xml:space="preserve"> ОБСЄ успішно надає допомогу та підтримку антикорупційним зусиллям і реформам в Україні, а голова Вищої ради правосуддя Григорій Усик зосередився на питаннях  забезпечення формування доброчесного і високопрофесійного суддівського корпусу. Зазначено, що у межах трьох тематичних дискусій учасники заходу обговорили питання щодо судової практики як елемента антикорупційної правової політики, забезпечення права на справедливий розгляд справи (процесуальні аспекти), справедливого правосуддя у справах про корупцію як елемента забезпечення стійкості держави у війні.</w:t>
      </w:r>
      <w:r w:rsidRPr="00863544">
        <w:rPr>
          <w:rFonts w:ascii="Times New Roman" w:hAnsi="Times New Roman" w:cs="Times New Roman"/>
          <w:sz w:val="28"/>
          <w:szCs w:val="28"/>
          <w:lang w:val="uk-UA"/>
        </w:rPr>
        <w:t xml:space="preserve"> Текст: </w:t>
      </w:r>
      <w:hyperlink r:id="rId9" w:history="1">
        <w:r w:rsidRPr="00863544">
          <w:rPr>
            <w:rStyle w:val="a3"/>
            <w:rFonts w:ascii="Times New Roman" w:hAnsi="Times New Roman" w:cs="Times New Roman"/>
            <w:sz w:val="28"/>
            <w:szCs w:val="28"/>
            <w:lang w:val="uk-UA"/>
          </w:rPr>
          <w:t>https://pravo.ua/antykoruptsiina-pravova-polityka-v-aspekti-zabezpechennia-prava-na-spravedlyvyi-sud-v-tsentri-uvahy-vii-kyivskoho-polilohu/</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Антонюк П. Є. Можливості судової експертизи під час розслідування пособництва державі-агресору</w:t>
      </w:r>
      <w:r w:rsidRPr="00863544">
        <w:rPr>
          <w:rFonts w:ascii="Times New Roman" w:hAnsi="Times New Roman" w:cs="Times New Roman"/>
          <w:sz w:val="28"/>
          <w:szCs w:val="28"/>
          <w:lang w:val="uk-UA"/>
        </w:rPr>
        <w:t xml:space="preserve"> [Електронний ресурс] </w:t>
      </w:r>
      <w:r w:rsidR="00844640">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Поліна Євгенівна Антонюк, Василь Дмитрович Бажан, Вадим Валерійович Пясковський // Наук. перспективи. – 2024. – № 5. – С. 1054-1067.  </w:t>
      </w:r>
      <w:r w:rsidR="00AD77C5" w:rsidRPr="00895306">
        <w:rPr>
          <w:rFonts w:ascii="Times New Roman" w:hAnsi="Times New Roman" w:cs="Times New Roman"/>
          <w:i/>
          <w:sz w:val="28"/>
          <w:szCs w:val="28"/>
          <w:lang w:val="uk-UA"/>
        </w:rPr>
        <w:t xml:space="preserve">Розглянуто особливості розслідування пособництва державі-агресору в аспекті встановлення та оцінки обставин, що підлягають доказуванню. Відзначено обмежену можливість суб’єкта розслідування щодо отримання доказів у визначеному Кримінальним процесуальним кодексом України (КПК України) порядку, а також у світлі політики держави щодо належності певних доказів по </w:t>
      </w:r>
      <w:r w:rsidR="00AD77C5">
        <w:rPr>
          <w:rFonts w:ascii="Times New Roman" w:hAnsi="Times New Roman" w:cs="Times New Roman"/>
          <w:i/>
          <w:sz w:val="28"/>
          <w:szCs w:val="28"/>
          <w:lang w:val="uk-UA"/>
        </w:rPr>
        <w:t>ц</w:t>
      </w:r>
      <w:r w:rsidR="00AD77C5" w:rsidRPr="00895306">
        <w:rPr>
          <w:rFonts w:ascii="Times New Roman" w:hAnsi="Times New Roman" w:cs="Times New Roman"/>
          <w:i/>
          <w:sz w:val="28"/>
          <w:szCs w:val="28"/>
          <w:lang w:val="uk-UA"/>
        </w:rPr>
        <w:t xml:space="preserve">ій категорії кримінальних правопорушень. Наголошено, що пособництво державі-агресору - це особливо тяжкий злочин у сфері основ національної безпеки України, і саме тому розслідування таких кримінальних </w:t>
      </w:r>
      <w:r w:rsidR="00AD77C5" w:rsidRPr="00895306">
        <w:rPr>
          <w:rFonts w:ascii="Times New Roman" w:hAnsi="Times New Roman" w:cs="Times New Roman"/>
          <w:i/>
          <w:sz w:val="28"/>
          <w:szCs w:val="28"/>
          <w:lang w:val="uk-UA"/>
        </w:rPr>
        <w:lastRenderedPageBreak/>
        <w:t>правопорушень є пріоритетним напрямом діяльності правоохоронних органів. Разом з тим, такі об’єктивні обставини, як вчинення кримінальних  протиправних дій на території, тимчасово непідконтрольній державним органам влади, а також неможливість проведення певних слідчих (розшукових) дій та інших процесуальних дій органами досудового розслідування, негативно впливають на ефективність розслідування пособництва державі-агресору та обумовлюють дефіцит засобів збирання доказів.</w:t>
      </w:r>
      <w:r w:rsidR="00AD77C5" w:rsidRPr="00895306">
        <w:rPr>
          <w:rFonts w:ascii="Times New Roman" w:hAnsi="Times New Roman" w:cs="Times New Roman"/>
          <w:sz w:val="28"/>
          <w:szCs w:val="28"/>
          <w:lang w:val="uk-UA"/>
        </w:rPr>
        <w:t xml:space="preserve"> </w:t>
      </w:r>
      <w:r w:rsidRPr="00863544">
        <w:rPr>
          <w:rFonts w:ascii="Times New Roman" w:hAnsi="Times New Roman" w:cs="Times New Roman"/>
          <w:sz w:val="28"/>
          <w:szCs w:val="28"/>
          <w:lang w:val="uk-UA"/>
        </w:rPr>
        <w:t xml:space="preserve"> Текст: </w:t>
      </w:r>
      <w:hyperlink r:id="rId10" w:history="1">
        <w:r w:rsidRPr="00863544">
          <w:rPr>
            <w:rStyle w:val="a3"/>
            <w:rFonts w:ascii="Times New Roman" w:hAnsi="Times New Roman" w:cs="Times New Roman"/>
            <w:sz w:val="28"/>
            <w:szCs w:val="28"/>
            <w:lang w:val="uk-UA"/>
          </w:rPr>
          <w:t>http://perspectives.pp.ua/index.php/np/article/view/11955</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Барко В. І. Індивідуально-особистісні профілі психологічної придатності особи до служби в поліції (за результатами застосування індивідуально-типологічного опитувальника)</w:t>
      </w:r>
      <w:r w:rsidRPr="00863544">
        <w:rPr>
          <w:rFonts w:ascii="Times New Roman" w:hAnsi="Times New Roman" w:cs="Times New Roman"/>
          <w:sz w:val="28"/>
          <w:szCs w:val="28"/>
          <w:lang w:val="uk-UA"/>
        </w:rPr>
        <w:t xml:space="preserve"> [Електронний ресурс] </w:t>
      </w:r>
      <w:r w:rsidR="00AC249D">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Вадим Іванович Барко, Вадим Вадимович Барко, Олена Олександрівна Євдокімова // Вісн. Харків. нац. ун-ту внутр. справ. – 2024. – Т. 104, №1. – </w:t>
      </w:r>
      <w:r w:rsidR="00AC249D">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С. 323-337.  </w:t>
      </w:r>
      <w:r w:rsidRPr="00863544">
        <w:rPr>
          <w:rFonts w:ascii="Times New Roman" w:hAnsi="Times New Roman" w:cs="Times New Roman"/>
          <w:i/>
          <w:sz w:val="28"/>
          <w:szCs w:val="28"/>
          <w:lang w:val="uk-UA"/>
        </w:rPr>
        <w:t xml:space="preserve">Проаналізовано індивідуально-особистісні психологічні профілі працівників поліції, отримані на основі багаторічного дослідження із застосуванням адаптованої україномовної психодіагностичної методики "Індивідуально-типологічний опитувальник" Л. Собчик. Результати містять опис різних типів індивідуально-особистісних профілів, які характеризуються як сприятливі, менш сприятливі і несприятливі для службової діяльності в системі Національної поліції України (НПУ) залежно від типологічних особливостей, специфіки провідних тенденцій, властивостей мислення, комунікації, типу реакції на стрес тощо. </w:t>
      </w:r>
      <w:r w:rsidR="00964CFC">
        <w:rPr>
          <w:rFonts w:ascii="Times New Roman" w:hAnsi="Times New Roman" w:cs="Times New Roman"/>
          <w:i/>
          <w:sz w:val="28"/>
          <w:szCs w:val="28"/>
          <w:lang w:val="uk-UA"/>
        </w:rPr>
        <w:t>В</w:t>
      </w:r>
      <w:r w:rsidRPr="00863544">
        <w:rPr>
          <w:rFonts w:ascii="Times New Roman" w:hAnsi="Times New Roman" w:cs="Times New Roman"/>
          <w:i/>
          <w:sz w:val="28"/>
          <w:szCs w:val="28"/>
          <w:lang w:val="uk-UA"/>
        </w:rPr>
        <w:t>казано, що за результатами виконання цього опитувальника психологи можуть робити обґрунтовані висновки щодо ступеня придатності особи до професійної діяльності, а також щодо призначення на посади і можливостей індивідуального та професійного розвитку працівників поліції.</w:t>
      </w:r>
      <w:r w:rsidRPr="00863544">
        <w:rPr>
          <w:rFonts w:ascii="Times New Roman" w:hAnsi="Times New Roman" w:cs="Times New Roman"/>
          <w:sz w:val="28"/>
          <w:szCs w:val="28"/>
          <w:lang w:val="uk-UA"/>
        </w:rPr>
        <w:t xml:space="preserve"> Текст: </w:t>
      </w:r>
      <w:hyperlink r:id="rId11" w:history="1">
        <w:r w:rsidRPr="00863544">
          <w:rPr>
            <w:rStyle w:val="a3"/>
            <w:rFonts w:ascii="Times New Roman" w:hAnsi="Times New Roman" w:cs="Times New Roman"/>
            <w:sz w:val="28"/>
            <w:szCs w:val="28"/>
            <w:lang w:val="uk-UA"/>
          </w:rPr>
          <w:t>https://visnyk.univd.edu.ua/index.php/VNUAF/article/view/703</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Богатир В. Чому відсутній контроль за НАБУ - блог Володимира Богатиря</w:t>
      </w:r>
      <w:r w:rsidRPr="00863544">
        <w:rPr>
          <w:rFonts w:ascii="Times New Roman" w:hAnsi="Times New Roman" w:cs="Times New Roman"/>
          <w:sz w:val="28"/>
          <w:szCs w:val="28"/>
          <w:lang w:val="uk-UA"/>
        </w:rPr>
        <w:t xml:space="preserve"> [Електронний ресурс] / Володимир Богатир // Юрид. практика. – 2024. – 14 черв. – Електрон. дані.  </w:t>
      </w:r>
      <w:r w:rsidRPr="00863544">
        <w:rPr>
          <w:rFonts w:ascii="Times New Roman" w:hAnsi="Times New Roman" w:cs="Times New Roman"/>
          <w:i/>
          <w:sz w:val="28"/>
          <w:szCs w:val="28"/>
          <w:lang w:val="uk-UA"/>
        </w:rPr>
        <w:t xml:space="preserve">Йдеться про проблему </w:t>
      </w:r>
      <w:r w:rsidRPr="00863544">
        <w:rPr>
          <w:rFonts w:ascii="Times New Roman" w:hAnsi="Times New Roman" w:cs="Times New Roman"/>
          <w:i/>
          <w:sz w:val="28"/>
          <w:szCs w:val="28"/>
          <w:lang w:val="uk-UA"/>
        </w:rPr>
        <w:lastRenderedPageBreak/>
        <w:t>контролю за діяльністю Національного антикорупційного бюро України (НАБУ). Окреслено статус НАБУ відповідно до Конституції України та низки законодавчих актів, а також розглянуто систему парламентського контролю за діяльністю Бюро та міжнародного аудиту, який представляє Комісія з проведення зовнішньої незалежної оцінки (аудиту) ефективності діяльності НАБУ. Проаналізовано діяльність НАБУ та зроблено висновок, що наявні проблеми є "наслідком системних помилок в підходах до формування правоохоронної системи та зокрема – перманентному реформуванні її антикорупційного напряму".</w:t>
      </w:r>
      <w:r w:rsidRPr="00863544">
        <w:rPr>
          <w:rFonts w:ascii="Times New Roman" w:hAnsi="Times New Roman" w:cs="Times New Roman"/>
          <w:sz w:val="28"/>
          <w:szCs w:val="28"/>
          <w:lang w:val="uk-UA"/>
        </w:rPr>
        <w:t xml:space="preserve"> Текст: </w:t>
      </w:r>
      <w:hyperlink r:id="rId12" w:history="1">
        <w:r w:rsidRPr="00863544">
          <w:rPr>
            <w:rStyle w:val="a3"/>
            <w:rFonts w:ascii="Times New Roman" w:hAnsi="Times New Roman" w:cs="Times New Roman"/>
            <w:sz w:val="28"/>
            <w:szCs w:val="28"/>
            <w:lang w:val="uk-UA"/>
          </w:rPr>
          <w:t>https://pravo.ua/?p=306873</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964CFC">
        <w:rPr>
          <w:rFonts w:ascii="Times New Roman" w:hAnsi="Times New Roman" w:cs="Times New Roman"/>
          <w:b/>
          <w:sz w:val="28"/>
          <w:szCs w:val="28"/>
          <w:lang w:val="uk-UA"/>
        </w:rPr>
        <w:t>Бутусов</w:t>
      </w:r>
      <w:r w:rsidRPr="00863544">
        <w:rPr>
          <w:rFonts w:ascii="Times New Roman" w:hAnsi="Times New Roman" w:cs="Times New Roman"/>
          <w:b/>
          <w:sz w:val="28"/>
          <w:szCs w:val="28"/>
          <w:lang w:val="uk-UA"/>
        </w:rPr>
        <w:t xml:space="preserve"> Ю</w:t>
      </w:r>
      <w:r w:rsidRPr="00964CFC">
        <w:rPr>
          <w:rFonts w:ascii="Times New Roman" w:hAnsi="Times New Roman" w:cs="Times New Roman"/>
          <w:b/>
          <w:sz w:val="28"/>
          <w:szCs w:val="28"/>
          <w:lang w:val="uk-UA"/>
        </w:rPr>
        <w:t>.</w:t>
      </w:r>
      <w:r w:rsidR="00964CFC">
        <w:rPr>
          <w:rFonts w:ascii="Times New Roman" w:hAnsi="Times New Roman" w:cs="Times New Roman"/>
          <w:b/>
          <w:sz w:val="28"/>
          <w:szCs w:val="28"/>
          <w:lang w:val="uk-UA"/>
        </w:rPr>
        <w:t xml:space="preserve"> </w:t>
      </w:r>
      <w:r w:rsidRPr="00964CFC">
        <w:rPr>
          <w:rFonts w:ascii="Times New Roman" w:hAnsi="Times New Roman" w:cs="Times New Roman"/>
          <w:b/>
          <w:sz w:val="28"/>
          <w:szCs w:val="28"/>
          <w:lang w:val="uk-UA"/>
        </w:rPr>
        <w:t>Факти та висновки з розслідування</w:t>
      </w:r>
      <w:r w:rsidR="00964CFC">
        <w:rPr>
          <w:rFonts w:ascii="Times New Roman" w:hAnsi="Times New Roman" w:cs="Times New Roman"/>
          <w:b/>
          <w:sz w:val="28"/>
          <w:szCs w:val="28"/>
          <w:lang w:val="uk-UA"/>
        </w:rPr>
        <w:t xml:space="preserve"> </w:t>
      </w:r>
      <w:r w:rsidR="00964CFC" w:rsidRPr="00964CFC">
        <w:rPr>
          <w:rFonts w:ascii="Times New Roman" w:hAnsi="Times New Roman" w:cs="Times New Roman"/>
          <w:b/>
          <w:sz w:val="28"/>
          <w:szCs w:val="28"/>
          <w:lang w:val="uk-UA"/>
        </w:rPr>
        <w:t>Бігус.</w:t>
      </w:r>
      <w:r w:rsidRPr="00964CFC">
        <w:rPr>
          <w:rFonts w:ascii="Times New Roman" w:hAnsi="Times New Roman" w:cs="Times New Roman"/>
          <w:b/>
          <w:sz w:val="28"/>
          <w:szCs w:val="28"/>
          <w:lang w:val="uk-UA"/>
        </w:rPr>
        <w:t>Інфо</w:t>
      </w:r>
      <w:r w:rsidRPr="00863544">
        <w:rPr>
          <w:rFonts w:ascii="Times New Roman" w:hAnsi="Times New Roman" w:cs="Times New Roman"/>
          <w:b/>
          <w:sz w:val="28"/>
          <w:szCs w:val="28"/>
          <w:lang w:val="uk-UA"/>
        </w:rPr>
        <w:t xml:space="preserve"> </w:t>
      </w:r>
      <w:r w:rsidRPr="00964CFC">
        <w:rPr>
          <w:rFonts w:ascii="Times New Roman" w:hAnsi="Times New Roman" w:cs="Times New Roman"/>
          <w:b/>
          <w:sz w:val="28"/>
          <w:szCs w:val="28"/>
          <w:lang w:val="uk-UA"/>
        </w:rPr>
        <w:t>щодо</w:t>
      </w:r>
      <w:r w:rsidR="00964CFC">
        <w:rPr>
          <w:rFonts w:ascii="Times New Roman" w:hAnsi="Times New Roman" w:cs="Times New Roman"/>
          <w:b/>
          <w:sz w:val="28"/>
          <w:szCs w:val="28"/>
          <w:lang w:val="uk-UA"/>
        </w:rPr>
        <w:t xml:space="preserve"> </w:t>
      </w:r>
      <w:r w:rsidRPr="00964CFC">
        <w:rPr>
          <w:rFonts w:ascii="Times New Roman" w:hAnsi="Times New Roman" w:cs="Times New Roman"/>
          <w:b/>
          <w:sz w:val="28"/>
          <w:szCs w:val="28"/>
          <w:lang w:val="uk-UA"/>
        </w:rPr>
        <w:t>витоків у справі</w:t>
      </w:r>
      <w:r w:rsidR="00964CFC">
        <w:rPr>
          <w:rFonts w:ascii="Times New Roman" w:hAnsi="Times New Roman" w:cs="Times New Roman"/>
          <w:b/>
          <w:sz w:val="28"/>
          <w:szCs w:val="28"/>
          <w:lang w:val="uk-UA"/>
        </w:rPr>
        <w:t xml:space="preserve"> </w:t>
      </w:r>
      <w:r w:rsidRPr="00964CFC">
        <w:rPr>
          <w:rFonts w:ascii="Times New Roman" w:hAnsi="Times New Roman" w:cs="Times New Roman"/>
          <w:b/>
          <w:sz w:val="28"/>
          <w:szCs w:val="28"/>
          <w:lang w:val="uk-UA"/>
        </w:rPr>
        <w:t>кураторів ”Великого будівництва” Голика, Біркадзе та співробітників НАБУ Углави і Полюги</w:t>
      </w:r>
      <w:r w:rsidRPr="00964CFC">
        <w:rPr>
          <w:rFonts w:ascii="Times New Roman" w:hAnsi="Times New Roman" w:cs="Times New Roman"/>
          <w:sz w:val="28"/>
          <w:szCs w:val="28"/>
          <w:lang w:val="uk-UA"/>
        </w:rPr>
        <w:t xml:space="preserve"> [Електронний ресурс] / Юрій Бутусов // Цензор.НЕТ : [інтернет-портал]. </w:t>
      </w:r>
      <w:r w:rsidRPr="00863544">
        <w:rPr>
          <w:rFonts w:ascii="Times New Roman" w:hAnsi="Times New Roman" w:cs="Times New Roman"/>
          <w:sz w:val="28"/>
          <w:szCs w:val="28"/>
          <w:lang w:val="uk-UA"/>
        </w:rPr>
        <w:t>–</w:t>
      </w:r>
      <w:r w:rsidRPr="00964CFC">
        <w:rPr>
          <w:rFonts w:ascii="Times New Roman" w:hAnsi="Times New Roman" w:cs="Times New Roman"/>
          <w:sz w:val="28"/>
          <w:szCs w:val="28"/>
          <w:lang w:val="uk-UA"/>
        </w:rPr>
        <w:t xml:space="preserve"> 2024. </w:t>
      </w:r>
      <w:r w:rsidRPr="00863544">
        <w:rPr>
          <w:rFonts w:ascii="Times New Roman" w:hAnsi="Times New Roman" w:cs="Times New Roman"/>
          <w:sz w:val="28"/>
          <w:szCs w:val="28"/>
          <w:lang w:val="uk-UA"/>
        </w:rPr>
        <w:t>–</w:t>
      </w:r>
      <w:r w:rsidRPr="00964CFC">
        <w:rPr>
          <w:rFonts w:ascii="Times New Roman" w:hAnsi="Times New Roman" w:cs="Times New Roman"/>
          <w:sz w:val="28"/>
          <w:szCs w:val="28"/>
          <w:lang w:val="uk-UA"/>
        </w:rPr>
        <w:t xml:space="preserve"> 15 черв. — Електрон. дані. </w:t>
      </w:r>
      <w:r w:rsidRPr="00863544">
        <w:rPr>
          <w:rFonts w:ascii="Times New Roman" w:hAnsi="Times New Roman" w:cs="Times New Roman"/>
          <w:sz w:val="28"/>
          <w:szCs w:val="28"/>
          <w:lang w:val="uk-UA"/>
        </w:rPr>
        <w:t xml:space="preserve"> </w:t>
      </w:r>
      <w:r w:rsidR="00964CFC" w:rsidRPr="00895306">
        <w:rPr>
          <w:rFonts w:ascii="Times New Roman" w:hAnsi="Times New Roman" w:cs="Times New Roman"/>
          <w:i/>
          <w:sz w:val="28"/>
          <w:szCs w:val="28"/>
          <w:lang w:val="uk-UA"/>
        </w:rPr>
        <w:t>Наведено факти, встановлені розслідуванням Бігус.Інфо щодо витоків у справі, яку розслідувало Національне антикорупційне бюро України (НАБУ) про корупцію при будівництві автошляхів під час війни у Дніпропетровській області, і фігурантами якої є бізнесмени Юрій Голик і Георгій</w:t>
      </w:r>
      <w:r w:rsidR="00964CFC">
        <w:rPr>
          <w:rFonts w:ascii="Times New Roman" w:hAnsi="Times New Roman" w:cs="Times New Roman"/>
          <w:i/>
          <w:sz w:val="28"/>
          <w:szCs w:val="28"/>
          <w:lang w:val="uk-UA"/>
        </w:rPr>
        <w:t xml:space="preserve"> </w:t>
      </w:r>
      <w:r w:rsidR="00964CFC" w:rsidRPr="00895306">
        <w:rPr>
          <w:rFonts w:ascii="Times New Roman" w:hAnsi="Times New Roman" w:cs="Times New Roman"/>
          <w:i/>
          <w:sz w:val="28"/>
          <w:szCs w:val="28"/>
          <w:lang w:val="uk-UA"/>
        </w:rPr>
        <w:t>Біркадзе, а також співробітники НАБУ Гізо Углава та Валерій Полюга. Зроблено відповідні висновки щодо проведеного розслідування, зокрема відзначено, що ця справа повинна отримати належну оцінку як від Спеціалізованої антикорупційної прокуратури (САП), так і від внутрішнього службового розслідування НАБУ, а також висловлено припущення, що до витоків інформації можуть бути причетні САП і Вищий антикорупційний суд (ВАКС).</w:t>
      </w:r>
      <w:r w:rsidR="00964CFC">
        <w:rPr>
          <w:rFonts w:ascii="Times New Roman" w:hAnsi="Times New Roman" w:cs="Times New Roman"/>
          <w:i/>
          <w:sz w:val="28"/>
          <w:szCs w:val="28"/>
          <w:lang w:val="uk-UA"/>
        </w:rPr>
        <w:t xml:space="preserve">                       </w:t>
      </w:r>
      <w:r w:rsidR="00964CFC" w:rsidRPr="00895306">
        <w:rPr>
          <w:rFonts w:ascii="Times New Roman" w:hAnsi="Times New Roman" w:cs="Times New Roman"/>
          <w:sz w:val="28"/>
          <w:szCs w:val="28"/>
          <w:lang w:val="uk-UA"/>
        </w:rPr>
        <w:t xml:space="preserve"> </w:t>
      </w:r>
      <w:r w:rsidRPr="00863544">
        <w:rPr>
          <w:rFonts w:ascii="Times New Roman" w:hAnsi="Times New Roman" w:cs="Times New Roman"/>
          <w:sz w:val="28"/>
          <w:szCs w:val="28"/>
          <w:lang w:val="uk-UA"/>
        </w:rPr>
        <w:t xml:space="preserve"> </w:t>
      </w:r>
      <w:r w:rsidRPr="00863544">
        <w:rPr>
          <w:rFonts w:ascii="Times New Roman" w:hAnsi="Times New Roman" w:cs="Times New Roman"/>
          <w:sz w:val="28"/>
          <w:szCs w:val="28"/>
        </w:rPr>
        <w:t xml:space="preserve">Текст: </w:t>
      </w:r>
      <w:hyperlink r:id="rId13" w:history="1">
        <w:r w:rsidRPr="00863544">
          <w:rPr>
            <w:rStyle w:val="a3"/>
            <w:rFonts w:ascii="Times New Roman" w:hAnsi="Times New Roman" w:cs="Times New Roman"/>
            <w:sz w:val="28"/>
            <w:szCs w:val="28"/>
          </w:rPr>
          <w:t>https://censor.net/ua/resonance/3494856/butusov_pro_rozsliduvannya_bigusinfo_pro_kuratoriv_velykogo_budivnytstva</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i/>
          <w:sz w:val="28"/>
          <w:szCs w:val="28"/>
          <w:lang w:val="uk-UA"/>
        </w:rPr>
      </w:pPr>
      <w:r w:rsidRPr="00863544">
        <w:rPr>
          <w:rFonts w:ascii="Times New Roman" w:hAnsi="Times New Roman" w:cs="Times New Roman"/>
          <w:b/>
          <w:sz w:val="28"/>
          <w:szCs w:val="28"/>
        </w:rPr>
        <w:t>Верховна Рада України прийняла за основу законопроєкт, покликаний визначити більш ефективний спосіб управління культурними цінностями та іншими активами</w:t>
      </w:r>
      <w:r w:rsidRPr="00863544">
        <w:rPr>
          <w:rFonts w:ascii="Times New Roman" w:hAnsi="Times New Roman" w:cs="Times New Roman"/>
          <w:sz w:val="28"/>
          <w:szCs w:val="28"/>
        </w:rPr>
        <w:t xml:space="preserve"> [Електронний ресурс] </w:t>
      </w:r>
      <w:r w:rsidR="00AC249D">
        <w:rPr>
          <w:rFonts w:ascii="Times New Roman" w:hAnsi="Times New Roman" w:cs="Times New Roman"/>
          <w:sz w:val="28"/>
          <w:szCs w:val="28"/>
          <w:lang w:val="uk-UA"/>
        </w:rPr>
        <w:br/>
      </w:r>
      <w:r w:rsidRPr="00863544">
        <w:rPr>
          <w:rFonts w:ascii="Times New Roman" w:hAnsi="Times New Roman" w:cs="Times New Roman"/>
          <w:sz w:val="28"/>
          <w:szCs w:val="28"/>
        </w:rPr>
        <w:lastRenderedPageBreak/>
        <w:t xml:space="preserve">/ Прес-служба Апарату Верхов. Ради України // Голос України. – 2024. – </w:t>
      </w:r>
      <w:r w:rsidR="00AC249D">
        <w:rPr>
          <w:rFonts w:ascii="Times New Roman" w:hAnsi="Times New Roman" w:cs="Times New Roman"/>
          <w:sz w:val="28"/>
          <w:szCs w:val="28"/>
          <w:lang w:val="uk-UA"/>
        </w:rPr>
        <w:br/>
      </w:r>
      <w:r w:rsidRPr="00863544">
        <w:rPr>
          <w:rFonts w:ascii="Times New Roman" w:hAnsi="Times New Roman" w:cs="Times New Roman"/>
          <w:sz w:val="28"/>
          <w:szCs w:val="28"/>
        </w:rPr>
        <w:t xml:space="preserve">21 черв. [№ 114]. – Електрон. дані.  </w:t>
      </w:r>
      <w:r w:rsidRPr="00863544">
        <w:rPr>
          <w:rFonts w:ascii="Times New Roman" w:hAnsi="Times New Roman" w:cs="Times New Roman"/>
          <w:i/>
          <w:sz w:val="28"/>
          <w:szCs w:val="28"/>
        </w:rPr>
        <w:t>Подано інформацію, що Верховна Рада України (ВР України) 19 червня 2024 р. за наслідками розгляду в першому читанні прийняла за основу проєкт Закону України ”Про внесення змін до Закону України ”Про Національне агентство України з питань виявлення, розшуку та управління активами, одержаними від корупційних та інших злочинів” щодо особливостей управління культурними цінностями та іншими активами” (реєстр. № 11280-1). Проєктом Закону, зокрема, пропонується визначити механізм оцінки арештованих активів, переданих в управління Національному агентству, шляхом проведення державної експертизи на предмет визначення їх культурної цінності та передачі активів, які можуть бути віднесені до предметів музейного значення, в управління до музеїв, заповідників, бібліотек або архівів державної форми власності. Також встановлюється заборона на реалізацію майна, яке належить до культурних цінностей, до його конфіскації, спеціальної конфіскації, іншого</w:t>
      </w:r>
      <w:r w:rsidRPr="00863544">
        <w:rPr>
          <w:rFonts w:ascii="Times New Roman" w:hAnsi="Times New Roman" w:cs="Times New Roman"/>
          <w:sz w:val="28"/>
          <w:szCs w:val="28"/>
        </w:rPr>
        <w:t xml:space="preserve"> </w:t>
      </w:r>
      <w:r w:rsidRPr="00863544">
        <w:rPr>
          <w:rFonts w:ascii="Times New Roman" w:hAnsi="Times New Roman" w:cs="Times New Roman"/>
          <w:i/>
          <w:sz w:val="28"/>
          <w:szCs w:val="28"/>
        </w:rPr>
        <w:t>судового рішення про стягнення в дохід держави.</w:t>
      </w:r>
      <w:r w:rsidRPr="00863544">
        <w:rPr>
          <w:rFonts w:ascii="Times New Roman" w:hAnsi="Times New Roman" w:cs="Times New Roman"/>
          <w:sz w:val="28"/>
          <w:szCs w:val="28"/>
        </w:rPr>
        <w:t xml:space="preserve"> Текст: </w:t>
      </w:r>
      <w:hyperlink r:id="rId14" w:history="1">
        <w:r w:rsidRPr="00863544">
          <w:rPr>
            <w:rStyle w:val="a3"/>
            <w:rFonts w:ascii="Times New Roman" w:hAnsi="Times New Roman" w:cs="Times New Roman"/>
            <w:sz w:val="28"/>
            <w:szCs w:val="28"/>
            <w:lang w:val="en-US"/>
          </w:rPr>
          <w:t>http</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www</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golos</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com</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ua</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article</w:t>
        </w:r>
        <w:r w:rsidRPr="00863544">
          <w:rPr>
            <w:rStyle w:val="a3"/>
            <w:rFonts w:ascii="Times New Roman" w:hAnsi="Times New Roman" w:cs="Times New Roman"/>
            <w:sz w:val="28"/>
            <w:szCs w:val="28"/>
          </w:rPr>
          <w:t>/378668</w:t>
        </w:r>
      </w:hyperlink>
      <w:r w:rsidRPr="00863544">
        <w:rPr>
          <w:rFonts w:ascii="Times New Roman" w:hAnsi="Times New Roman" w:cs="Times New Roman"/>
          <w:sz w:val="28"/>
          <w:szCs w:val="28"/>
        </w:rPr>
        <w:t xml:space="preserve">              </w:t>
      </w:r>
      <w:r w:rsidRPr="00863544">
        <w:rPr>
          <w:rFonts w:ascii="Times New Roman" w:hAnsi="Times New Roman" w:cs="Times New Roman"/>
          <w:i/>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Видай Т. П’ять особливостей кримінальних проваджень щодо виконання оборонних контрактів</w:t>
      </w:r>
      <w:r w:rsidRPr="00863544">
        <w:rPr>
          <w:rFonts w:ascii="Times New Roman" w:hAnsi="Times New Roman" w:cs="Times New Roman"/>
          <w:sz w:val="28"/>
          <w:szCs w:val="28"/>
          <w:lang w:val="uk-UA"/>
        </w:rPr>
        <w:t xml:space="preserve"> [Електронний ресурс] / Тетяна Видай </w:t>
      </w:r>
      <w:r w:rsidR="00AC249D">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Юрид. практика. – 2024. – 12 черв. — Електрон. дані.  </w:t>
      </w:r>
      <w:r w:rsidR="008E3972" w:rsidRPr="00895306">
        <w:rPr>
          <w:rFonts w:ascii="Times New Roman" w:hAnsi="Times New Roman" w:cs="Times New Roman"/>
          <w:i/>
          <w:sz w:val="28"/>
          <w:szCs w:val="28"/>
          <w:lang w:val="uk-UA"/>
        </w:rPr>
        <w:t xml:space="preserve">Розглянуто проблему контролю за використанням коштів, виділених </w:t>
      </w:r>
      <w:r w:rsidR="008E3972">
        <w:rPr>
          <w:rFonts w:ascii="Times New Roman" w:hAnsi="Times New Roman" w:cs="Times New Roman"/>
          <w:i/>
          <w:sz w:val="28"/>
          <w:szCs w:val="28"/>
          <w:lang w:val="uk-UA"/>
        </w:rPr>
        <w:t>і</w:t>
      </w:r>
      <w:r w:rsidR="008E3972" w:rsidRPr="00895306">
        <w:rPr>
          <w:rFonts w:ascii="Times New Roman" w:hAnsi="Times New Roman" w:cs="Times New Roman"/>
          <w:i/>
          <w:sz w:val="28"/>
          <w:szCs w:val="28"/>
          <w:lang w:val="uk-UA"/>
        </w:rPr>
        <w:t xml:space="preserve">з Державного бюджету на забезпечення військових потреб, та відзначено зростання кількості кримінальних проваджень щодо замовників </w:t>
      </w:r>
      <w:r w:rsidR="008E3972">
        <w:rPr>
          <w:rFonts w:ascii="Times New Roman" w:hAnsi="Times New Roman" w:cs="Times New Roman"/>
          <w:i/>
          <w:sz w:val="28"/>
          <w:szCs w:val="28"/>
          <w:lang w:val="uk-UA"/>
        </w:rPr>
        <w:t>і</w:t>
      </w:r>
      <w:r w:rsidR="008E3972" w:rsidRPr="00895306">
        <w:rPr>
          <w:rFonts w:ascii="Times New Roman" w:hAnsi="Times New Roman" w:cs="Times New Roman"/>
          <w:i/>
          <w:sz w:val="28"/>
          <w:szCs w:val="28"/>
          <w:lang w:val="uk-UA"/>
        </w:rPr>
        <w:t xml:space="preserve"> виконавців оборонних контрактів. Виокремлено п’ять специфічних ознак, які спостерігаються у більшості справ цієї категорії, а саме: політична складова; розсинхронізація позиції слідства і Міністерства оборони (МО); робота контррозвідки, коли справи означеної категорії часто розпочинаються у результаті роботи оперативних співробітників Департаменту військової контррозвідки Служби безпеки України (СБУ); залучення конфідентів, якими можуть бути як військовослужбовці, так і працівники компаній-постачальників, і завдання </w:t>
      </w:r>
      <w:r w:rsidR="008E3972" w:rsidRPr="00895306">
        <w:rPr>
          <w:rFonts w:ascii="Times New Roman" w:hAnsi="Times New Roman" w:cs="Times New Roman"/>
          <w:i/>
          <w:sz w:val="28"/>
          <w:szCs w:val="28"/>
          <w:lang w:val="uk-UA"/>
        </w:rPr>
        <w:lastRenderedPageBreak/>
        <w:t>яких – зафіксувати протиправну діяльність та викрити злочин; обмеження судового контролю під час досудового розслідування. Зроблено висновок, що ”практика вибіркового переслідування, застосування подвійних стандартів та політичний вплив є характерними негативними явищами цієї категорії справ, які можуть істотно нашкодити репутації держави як контрагента у довгостроковій перспективі”.</w:t>
      </w:r>
      <w:r w:rsidR="008E3972">
        <w:rPr>
          <w:rFonts w:ascii="Times New Roman" w:hAnsi="Times New Roman" w:cs="Times New Roman"/>
          <w:i/>
          <w:sz w:val="28"/>
          <w:szCs w:val="28"/>
          <w:lang w:val="uk-UA"/>
        </w:rPr>
        <w:t xml:space="preserve"> </w:t>
      </w:r>
      <w:r w:rsidRPr="00863544">
        <w:rPr>
          <w:rFonts w:ascii="Times New Roman" w:hAnsi="Times New Roman" w:cs="Times New Roman"/>
          <w:sz w:val="28"/>
          <w:szCs w:val="28"/>
          <w:lang w:val="uk-UA"/>
        </w:rPr>
        <w:t xml:space="preserve">Текст: </w:t>
      </w:r>
      <w:hyperlink r:id="rId15" w:history="1">
        <w:r w:rsidRPr="00863544">
          <w:rPr>
            <w:rStyle w:val="a3"/>
            <w:rFonts w:ascii="Times New Roman" w:hAnsi="Times New Roman" w:cs="Times New Roman"/>
            <w:sz w:val="28"/>
            <w:szCs w:val="28"/>
            <w:lang w:val="uk-UA"/>
          </w:rPr>
          <w:t>https://pravo.ua/p-iat-osoblyvostei-kryminalnykh-provadzhen-shchodo-vykonannia-oboronnykh-kontraktiv/</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Воронятніков О. О. Попередження проявів мобінгу в Національній поліції України</w:t>
      </w:r>
      <w:r w:rsidRPr="00863544">
        <w:rPr>
          <w:rFonts w:ascii="Times New Roman" w:hAnsi="Times New Roman" w:cs="Times New Roman"/>
          <w:sz w:val="28"/>
          <w:szCs w:val="28"/>
          <w:lang w:val="uk-UA"/>
        </w:rPr>
        <w:t xml:space="preserve"> [Електронний ресурс] / Олександр Олександрович Воронятніков // Наук. перспективи. – 2024. – № 5. – С. 1105-1114.  </w:t>
      </w:r>
      <w:r w:rsidRPr="00863544">
        <w:rPr>
          <w:rFonts w:ascii="Times New Roman" w:hAnsi="Times New Roman" w:cs="Times New Roman"/>
          <w:i/>
          <w:sz w:val="28"/>
          <w:szCs w:val="28"/>
          <w:lang w:val="uk-UA"/>
        </w:rPr>
        <w:t>Зазначено, що Національна поліція України має складну та розгалужену внутрішню структуру, у тому числі це стосується і різноманіття персоналу, до якого відносяться  поліцейські, державні службовці та цивільні особи. Вказано, що враховуючи значну кількість працівників Національної поліції, різницю у віці, рівні підготовки, статусі та категорії персоналу, не виключена і можливість появи конфліктних ситуацій в колективі, які при детальному аналізі можуть набувати ознак мобінгу (цькування). Виокремлено два види мобінгу – горизонтальний та вертикальний та наголошено, що жертвою мобінгу може стати будь-яка людина, як молоді фахівці, так і працівники передпенсійного</w:t>
      </w:r>
      <w:r w:rsidR="00701952">
        <w:rPr>
          <w:rFonts w:ascii="Times New Roman" w:hAnsi="Times New Roman" w:cs="Times New Roman"/>
          <w:i/>
          <w:sz w:val="28"/>
          <w:szCs w:val="28"/>
          <w:lang w:val="uk-UA"/>
        </w:rPr>
        <w:t xml:space="preserve"> </w:t>
      </w:r>
      <w:r w:rsidRPr="00863544">
        <w:rPr>
          <w:rFonts w:ascii="Times New Roman" w:hAnsi="Times New Roman" w:cs="Times New Roman"/>
          <w:i/>
          <w:sz w:val="28"/>
          <w:szCs w:val="28"/>
          <w:lang w:val="uk-UA"/>
        </w:rPr>
        <w:t>/</w:t>
      </w:r>
      <w:r w:rsidR="00701952">
        <w:rPr>
          <w:rFonts w:ascii="Times New Roman" w:hAnsi="Times New Roman" w:cs="Times New Roman"/>
          <w:i/>
          <w:sz w:val="28"/>
          <w:szCs w:val="28"/>
          <w:lang w:val="uk-UA"/>
        </w:rPr>
        <w:t xml:space="preserve"> </w:t>
      </w:r>
      <w:r w:rsidRPr="00863544">
        <w:rPr>
          <w:rFonts w:ascii="Times New Roman" w:hAnsi="Times New Roman" w:cs="Times New Roman"/>
          <w:i/>
          <w:sz w:val="28"/>
          <w:szCs w:val="28"/>
          <w:lang w:val="uk-UA"/>
        </w:rPr>
        <w:t>пенсійного віку. Окреслено основні чинники мобінгу в поліції та доведено, що в Національній поліції України значну увагу приділяють недопущенню проявам мобінгу, зокрема з метою підтримки та оптимізації соціально-психологічного клімату в колективах психологами проводяться періодичні психологічні опитування, тести та протимобінгові заняття з командно-керівним та особовим складом органів і підрозділів поліції на всіх рівнях.</w:t>
      </w:r>
      <w:r w:rsidRPr="00863544">
        <w:rPr>
          <w:rFonts w:ascii="Times New Roman" w:hAnsi="Times New Roman" w:cs="Times New Roman"/>
          <w:sz w:val="28"/>
          <w:szCs w:val="28"/>
          <w:lang w:val="uk-UA"/>
        </w:rPr>
        <w:t xml:space="preserve"> Текст: </w:t>
      </w:r>
      <w:hyperlink r:id="rId16" w:history="1">
        <w:r w:rsidRPr="00863544">
          <w:rPr>
            <w:rStyle w:val="a3"/>
            <w:rFonts w:ascii="Times New Roman" w:hAnsi="Times New Roman" w:cs="Times New Roman"/>
            <w:sz w:val="28"/>
            <w:szCs w:val="28"/>
            <w:lang w:val="uk-UA"/>
          </w:rPr>
          <w:t>http://perspectives.pp.ua/index.php/np/article/view/11959/12019</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 xml:space="preserve">Гринчук А. А. Вступні зауваги щодо розуміння сутності суб’єкта кримінального правопорушення, передбаченого статтею 402 Кримінального кодексу України </w:t>
      </w:r>
      <w:r w:rsidRPr="00863544">
        <w:rPr>
          <w:rFonts w:ascii="Times New Roman" w:hAnsi="Times New Roman" w:cs="Times New Roman"/>
          <w:sz w:val="28"/>
          <w:szCs w:val="28"/>
          <w:lang w:val="uk-UA"/>
        </w:rPr>
        <w:t xml:space="preserve">[Електронний ресурс] / А. А. Гринчук </w:t>
      </w:r>
      <w:r w:rsidR="00AC249D">
        <w:rPr>
          <w:rFonts w:ascii="Times New Roman" w:hAnsi="Times New Roman" w:cs="Times New Roman"/>
          <w:sz w:val="28"/>
          <w:szCs w:val="28"/>
          <w:lang w:val="uk-UA"/>
        </w:rPr>
        <w:br/>
      </w:r>
      <w:r w:rsidRPr="00863544">
        <w:rPr>
          <w:rFonts w:ascii="Times New Roman" w:hAnsi="Times New Roman" w:cs="Times New Roman"/>
          <w:sz w:val="28"/>
          <w:szCs w:val="28"/>
          <w:lang w:val="uk-UA"/>
        </w:rPr>
        <w:lastRenderedPageBreak/>
        <w:t xml:space="preserve">// Юрид. наук. електрон. журн. – 2024. – № 4. – С. 721-723.  </w:t>
      </w:r>
      <w:r w:rsidR="00701952" w:rsidRPr="00895306">
        <w:rPr>
          <w:rFonts w:ascii="Times New Roman" w:hAnsi="Times New Roman" w:cs="Times New Roman"/>
          <w:i/>
          <w:sz w:val="28"/>
          <w:szCs w:val="28"/>
          <w:lang w:val="uk-UA"/>
        </w:rPr>
        <w:t xml:space="preserve">Розглянуто </w:t>
      </w:r>
      <w:r w:rsidR="00701952">
        <w:rPr>
          <w:rFonts w:ascii="Times New Roman" w:hAnsi="Times New Roman" w:cs="Times New Roman"/>
          <w:i/>
          <w:sz w:val="28"/>
          <w:szCs w:val="28"/>
          <w:lang w:val="uk-UA"/>
        </w:rPr>
        <w:br/>
        <w:t>ст.</w:t>
      </w:r>
      <w:r w:rsidR="00701952" w:rsidRPr="00895306">
        <w:rPr>
          <w:rFonts w:ascii="Times New Roman" w:hAnsi="Times New Roman" w:cs="Times New Roman"/>
          <w:i/>
          <w:sz w:val="28"/>
          <w:szCs w:val="28"/>
          <w:lang w:val="uk-UA"/>
        </w:rPr>
        <w:t xml:space="preserve"> 401 Кримінально кодексу України (КК України), де наведено перелік суб’єктів військових кримінальних правопорушень, до яких віднесено військовослужбовців Збройних сил України (ЗСУ), Служби безпеки України (СБУ), Державної прикордонної служби України, Національної гвардії України та інших військових формувань. Зазначено, що особи, які не є військовослужбовцями, не можуть бути притягнені до кримінальної відповідальності відповідно до </w:t>
      </w:r>
      <w:r w:rsidR="00701952">
        <w:rPr>
          <w:rFonts w:ascii="Times New Roman" w:hAnsi="Times New Roman" w:cs="Times New Roman"/>
          <w:i/>
          <w:sz w:val="28"/>
          <w:szCs w:val="28"/>
          <w:lang w:val="uk-UA"/>
        </w:rPr>
        <w:t>ст.</w:t>
      </w:r>
      <w:r w:rsidR="00701952" w:rsidRPr="00895306">
        <w:rPr>
          <w:rFonts w:ascii="Times New Roman" w:hAnsi="Times New Roman" w:cs="Times New Roman"/>
          <w:i/>
          <w:sz w:val="28"/>
          <w:szCs w:val="28"/>
          <w:lang w:val="uk-UA"/>
        </w:rPr>
        <w:t xml:space="preserve"> 402 КК України, а можуть нести відповідальність лише як співучасники, тобто як підбурювачі, пособники або ж організатори. Проаналізовано окремі вироки судів </w:t>
      </w:r>
      <w:r w:rsidR="00701952">
        <w:rPr>
          <w:rFonts w:ascii="Times New Roman" w:hAnsi="Times New Roman" w:cs="Times New Roman"/>
          <w:i/>
          <w:sz w:val="28"/>
          <w:szCs w:val="28"/>
          <w:lang w:val="uk-UA"/>
        </w:rPr>
        <w:t>і</w:t>
      </w:r>
      <w:r w:rsidR="00701952" w:rsidRPr="00895306">
        <w:rPr>
          <w:rFonts w:ascii="Times New Roman" w:hAnsi="Times New Roman" w:cs="Times New Roman"/>
          <w:i/>
          <w:sz w:val="28"/>
          <w:szCs w:val="28"/>
          <w:lang w:val="uk-UA"/>
        </w:rPr>
        <w:t xml:space="preserve"> </w:t>
      </w:r>
      <w:r w:rsidR="00701952">
        <w:rPr>
          <w:rFonts w:ascii="Times New Roman" w:hAnsi="Times New Roman" w:cs="Times New Roman"/>
          <w:i/>
          <w:sz w:val="28"/>
          <w:szCs w:val="28"/>
          <w:lang w:val="uk-UA"/>
        </w:rPr>
        <w:t>нада</w:t>
      </w:r>
      <w:r w:rsidR="00701952" w:rsidRPr="00895306">
        <w:rPr>
          <w:rFonts w:ascii="Times New Roman" w:hAnsi="Times New Roman" w:cs="Times New Roman"/>
          <w:i/>
          <w:sz w:val="28"/>
          <w:szCs w:val="28"/>
          <w:lang w:val="uk-UA"/>
        </w:rPr>
        <w:t xml:space="preserve">но характеристику осіб, які вчинили кримінальне правопорушення, передбачене </w:t>
      </w:r>
      <w:r w:rsidR="00701952">
        <w:rPr>
          <w:rFonts w:ascii="Times New Roman" w:hAnsi="Times New Roman" w:cs="Times New Roman"/>
          <w:i/>
          <w:sz w:val="28"/>
          <w:szCs w:val="28"/>
          <w:lang w:val="uk-UA"/>
        </w:rPr>
        <w:t>ст.</w:t>
      </w:r>
      <w:r w:rsidR="00701952" w:rsidRPr="00895306">
        <w:rPr>
          <w:rFonts w:ascii="Times New Roman" w:hAnsi="Times New Roman" w:cs="Times New Roman"/>
          <w:i/>
          <w:sz w:val="28"/>
          <w:szCs w:val="28"/>
          <w:lang w:val="uk-UA"/>
        </w:rPr>
        <w:t xml:space="preserve"> 402 КК України</w:t>
      </w:r>
      <w:r w:rsidR="00701952">
        <w:rPr>
          <w:rFonts w:ascii="Times New Roman" w:hAnsi="Times New Roman" w:cs="Times New Roman"/>
          <w:i/>
          <w:sz w:val="28"/>
          <w:szCs w:val="28"/>
          <w:lang w:val="uk-UA"/>
        </w:rPr>
        <w:t xml:space="preserve">. </w:t>
      </w:r>
      <w:r w:rsidRPr="00863544">
        <w:rPr>
          <w:rFonts w:ascii="Times New Roman" w:hAnsi="Times New Roman" w:cs="Times New Roman"/>
          <w:sz w:val="28"/>
          <w:szCs w:val="28"/>
          <w:lang w:val="uk-UA"/>
        </w:rPr>
        <w:t xml:space="preserve">Текст: </w:t>
      </w:r>
      <w:hyperlink r:id="rId17" w:history="1">
        <w:r w:rsidRPr="00863544">
          <w:rPr>
            <w:rStyle w:val="a3"/>
            <w:rFonts w:ascii="Times New Roman" w:hAnsi="Times New Roman" w:cs="Times New Roman"/>
            <w:sz w:val="28"/>
            <w:szCs w:val="28"/>
            <w:lang w:val="uk-UA"/>
          </w:rPr>
          <w:t>http://www.lsej.org.ua/4_2024/174.pdf</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rPr>
      </w:pPr>
      <w:r w:rsidRPr="00863544">
        <w:rPr>
          <w:rFonts w:ascii="Times New Roman" w:hAnsi="Times New Roman" w:cs="Times New Roman"/>
          <w:b/>
          <w:sz w:val="28"/>
          <w:szCs w:val="28"/>
        </w:rPr>
        <w:t>Денисова Д. Кабмін має повернути обов’язкове декларування доходів для правління "Укренерго", - Корольчук</w:t>
      </w:r>
      <w:r w:rsidRPr="00863544">
        <w:rPr>
          <w:rFonts w:ascii="Times New Roman" w:hAnsi="Times New Roman" w:cs="Times New Roman"/>
          <w:sz w:val="28"/>
          <w:szCs w:val="28"/>
        </w:rPr>
        <w:t xml:space="preserve"> [Електронний ресурс] </w:t>
      </w:r>
      <w:r w:rsidR="0047113E">
        <w:rPr>
          <w:rFonts w:ascii="Times New Roman" w:hAnsi="Times New Roman" w:cs="Times New Roman"/>
          <w:sz w:val="28"/>
          <w:szCs w:val="28"/>
          <w:lang w:val="uk-UA"/>
        </w:rPr>
        <w:br/>
      </w:r>
      <w:r w:rsidRPr="00863544">
        <w:rPr>
          <w:rFonts w:ascii="Times New Roman" w:hAnsi="Times New Roman" w:cs="Times New Roman"/>
          <w:sz w:val="28"/>
          <w:szCs w:val="28"/>
        </w:rPr>
        <w:t xml:space="preserve">/ Дар'я Денисова // Focus.ua : [вебсайт]. – 2024. – 21 черв. — Електрон. дані.  </w:t>
      </w:r>
      <w:r w:rsidRPr="00863544">
        <w:rPr>
          <w:rFonts w:ascii="Times New Roman" w:hAnsi="Times New Roman" w:cs="Times New Roman"/>
          <w:i/>
          <w:sz w:val="28"/>
          <w:szCs w:val="28"/>
        </w:rPr>
        <w:t xml:space="preserve">На думку експерта Інституту енергетичних стратегій Юрія Корольчука, витрати керівництва Національної енергетичної компанії (НЕК) "Укренерго" на чолі із Володимиром Кудрицьким мають бути відкритими для суспільства та контролюючих органів. Наразі члени правління компанії відмовляються надавати журналістам інформацію про свої доходи "поосібно", та витрачають значні кошти на придбання елітної нерухомості. Експерт зауважив, що у 2019 р. за ініціативою Кабінету Міністрів України (КМ України) правління "Укренерго" було звільнене від обов’язкового декларування доходів. За його словами, через це керівництво державної компанії відмовляється надавати журналістам точну інформацію щодо своїх доходів. При цьому сумарно доходи правління "Укренрего" в окремі місяці перевищують 8 млн грн., тож зазначені факти є підставою для відкриття кримінального провадження Національним антикорупційним бюро України (НАБУ) та Спеціалізованою антикорупційною прокуратурою (САП) із огляду на невідоме походження коштів. </w:t>
      </w:r>
      <w:r w:rsidRPr="00863544">
        <w:rPr>
          <w:rFonts w:ascii="Times New Roman" w:hAnsi="Times New Roman" w:cs="Times New Roman"/>
          <w:sz w:val="28"/>
          <w:szCs w:val="28"/>
        </w:rPr>
        <w:t xml:space="preserve">Текст: </w:t>
      </w:r>
      <w:hyperlink r:id="rId18" w:history="1">
        <w:r w:rsidRPr="00863544">
          <w:rPr>
            <w:rStyle w:val="a3"/>
            <w:rFonts w:ascii="Times New Roman" w:hAnsi="Times New Roman" w:cs="Times New Roman"/>
            <w:sz w:val="28"/>
            <w:szCs w:val="28"/>
          </w:rPr>
          <w:t>https://focus.ua/uk/politics/653679-kabmin-maye-povernuti-obov-yazkove-deklaruvannya-dohodiv-dlya-pravlinnya-ukrenergo-korolchuk</w:t>
        </w:r>
      </w:hyperlink>
      <w:r w:rsidRPr="00863544">
        <w:rPr>
          <w:rFonts w:ascii="Times New Roman" w:hAnsi="Times New Roman" w:cs="Times New Roman"/>
          <w:sz w:val="28"/>
          <w:szCs w:val="28"/>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Екскерівнику ДМС повідомлено про підозру</w:t>
      </w:r>
      <w:r w:rsidRPr="00863544">
        <w:rPr>
          <w:rFonts w:ascii="Times New Roman" w:hAnsi="Times New Roman" w:cs="Times New Roman"/>
          <w:sz w:val="28"/>
          <w:szCs w:val="28"/>
          <w:lang w:val="uk-UA"/>
        </w:rPr>
        <w:t xml:space="preserve"> [Електронний ресурс] // Юрид. практика. – 2024. – 18 черв. – Електрон. дані.  </w:t>
      </w:r>
      <w:r w:rsidRPr="00863544">
        <w:rPr>
          <w:rFonts w:ascii="Times New Roman" w:hAnsi="Times New Roman" w:cs="Times New Roman"/>
          <w:i/>
          <w:sz w:val="28"/>
          <w:szCs w:val="28"/>
          <w:lang w:val="uk-UA"/>
        </w:rPr>
        <w:t>Йдеться про оголошення Національним антикорупційним бюро України (НАБУ) і Спеціалізованою антикорупційною прокуратурою (САП) спільно з департаментом внутрішньої безпеки Національної поліції підозри в заволодінні понад 88 млн грн. екскерівнику Державної міграційної служби (ДМС) України. За даними слідства, злочинна група протягом кількох років шляхом завищення вартості виконаних робіт, оформлення "порожніх актів" та дублювання робіт заволодівала бюджетними коштами, виділеними на облаштування будівлі центрального офісу ДМС в Києві. Як наслідок, реконструкцію будівлі центрального офісу ДМС так і не завершили, комп’ютерні комплекси із відповідним програмним забезпеченням існують лише на папері, а відповідальні за реконструкцію компанії згорнулись.</w:t>
      </w:r>
      <w:r w:rsidRPr="00863544">
        <w:rPr>
          <w:rFonts w:ascii="Times New Roman" w:hAnsi="Times New Roman" w:cs="Times New Roman"/>
          <w:sz w:val="28"/>
          <w:szCs w:val="28"/>
          <w:lang w:val="uk-UA"/>
        </w:rPr>
        <w:t xml:space="preserve"> Текст: </w:t>
      </w:r>
      <w:hyperlink r:id="rId19" w:history="1">
        <w:r w:rsidRPr="00863544">
          <w:rPr>
            <w:rStyle w:val="a3"/>
            <w:rFonts w:ascii="Times New Roman" w:hAnsi="Times New Roman" w:cs="Times New Roman"/>
            <w:sz w:val="28"/>
            <w:szCs w:val="28"/>
            <w:lang w:val="uk-UA"/>
          </w:rPr>
          <w:t>https://pravo.ua/prezydent-pidpysav-zakon-pro-iedynu-rouminhovu-systemu-z-ies/</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Здорик Д. В. Засоби виявлення кримінальних правопорушень поліцейським офіцером громади</w:t>
      </w:r>
      <w:r w:rsidRPr="00863544">
        <w:rPr>
          <w:rFonts w:ascii="Times New Roman" w:hAnsi="Times New Roman" w:cs="Times New Roman"/>
          <w:sz w:val="28"/>
          <w:szCs w:val="28"/>
          <w:lang w:val="uk-UA"/>
        </w:rPr>
        <w:t xml:space="preserve"> [Електронний ресурс] / Дмитро Валерійович Здорик // Наук. перспективи. – 2024. – № 5. – С. 1163-1178.  </w:t>
      </w:r>
      <w:r w:rsidR="00BE054A" w:rsidRPr="00895306">
        <w:rPr>
          <w:rFonts w:ascii="Times New Roman" w:hAnsi="Times New Roman" w:cs="Times New Roman"/>
          <w:i/>
          <w:sz w:val="28"/>
          <w:szCs w:val="28"/>
          <w:lang w:val="uk-UA"/>
        </w:rPr>
        <w:t xml:space="preserve">Висвітлено нормативно-правові акти, що встановлюють організаційні основи роботи поліцейського офіцера громади та регламентують проведення  оперативно-розшукової  діяльності. </w:t>
      </w:r>
      <w:r w:rsidR="00BE054A">
        <w:rPr>
          <w:rFonts w:ascii="Times New Roman" w:hAnsi="Times New Roman" w:cs="Times New Roman"/>
          <w:i/>
          <w:sz w:val="28"/>
          <w:szCs w:val="28"/>
          <w:lang w:val="uk-UA"/>
        </w:rPr>
        <w:t>Вказано</w:t>
      </w:r>
      <w:r w:rsidR="00BE054A" w:rsidRPr="00895306">
        <w:rPr>
          <w:rFonts w:ascii="Times New Roman" w:hAnsi="Times New Roman" w:cs="Times New Roman"/>
          <w:i/>
          <w:sz w:val="28"/>
          <w:szCs w:val="28"/>
          <w:lang w:val="uk-UA"/>
        </w:rPr>
        <w:t xml:space="preserve">, що поліцейський офіцер громади має широкі можливості </w:t>
      </w:r>
      <w:r w:rsidR="00BE054A">
        <w:rPr>
          <w:rFonts w:ascii="Times New Roman" w:hAnsi="Times New Roman" w:cs="Times New Roman"/>
          <w:i/>
          <w:sz w:val="28"/>
          <w:szCs w:val="28"/>
          <w:lang w:val="uk-UA"/>
        </w:rPr>
        <w:t>щодо</w:t>
      </w:r>
      <w:r w:rsidR="00BE054A" w:rsidRPr="00895306">
        <w:rPr>
          <w:rFonts w:ascii="Times New Roman" w:hAnsi="Times New Roman" w:cs="Times New Roman"/>
          <w:i/>
          <w:sz w:val="28"/>
          <w:szCs w:val="28"/>
          <w:lang w:val="uk-UA"/>
        </w:rPr>
        <w:t xml:space="preserve"> своєчасного виявлення кримінальних правопорушень, і значна частина цих можливостей не охоплюється його повноваженнями, встановленими законами та підзаконними нормативно-правовими актами. </w:t>
      </w:r>
      <w:r w:rsidR="00BE054A">
        <w:rPr>
          <w:rFonts w:ascii="Times New Roman" w:hAnsi="Times New Roman" w:cs="Times New Roman"/>
          <w:i/>
          <w:sz w:val="28"/>
          <w:szCs w:val="28"/>
          <w:lang w:val="uk-UA"/>
        </w:rPr>
        <w:t>Н</w:t>
      </w:r>
      <w:r w:rsidR="00BE054A" w:rsidRPr="00895306">
        <w:rPr>
          <w:rFonts w:ascii="Times New Roman" w:hAnsi="Times New Roman" w:cs="Times New Roman"/>
          <w:i/>
          <w:sz w:val="28"/>
          <w:szCs w:val="28"/>
          <w:lang w:val="uk-UA"/>
        </w:rPr>
        <w:t xml:space="preserve">асамперед це методи отримання інформації, що притаманні оперативно-розшуковій діяльності, і їх використання було та залишається звичайною  практикою правоохоронців, покликаних дбати про безпеку мешканців конкретних громад та протидіяти злочинності на їх територіях. Зокрема, поліцейські офіцери </w:t>
      </w:r>
      <w:r w:rsidR="00BE054A" w:rsidRPr="00895306">
        <w:rPr>
          <w:rFonts w:ascii="Times New Roman" w:hAnsi="Times New Roman" w:cs="Times New Roman"/>
          <w:i/>
          <w:sz w:val="28"/>
          <w:szCs w:val="28"/>
          <w:lang w:val="uk-UA"/>
        </w:rPr>
        <w:lastRenderedPageBreak/>
        <w:t xml:space="preserve">громади проводять негласні заходи, які не порушують та не обмежують прав людини, і не є втручанням в особисте та сімейне життя, а їх результати використовуються лише в організаційно-тактичних цілях. </w:t>
      </w:r>
      <w:r w:rsidRPr="00BE054A">
        <w:rPr>
          <w:rFonts w:ascii="Times New Roman" w:hAnsi="Times New Roman" w:cs="Times New Roman"/>
          <w:sz w:val="28"/>
          <w:szCs w:val="28"/>
          <w:lang w:val="uk-UA"/>
        </w:rPr>
        <w:t>Текст</w:t>
      </w:r>
      <w:r w:rsidRPr="00863544">
        <w:rPr>
          <w:rFonts w:ascii="Times New Roman" w:hAnsi="Times New Roman" w:cs="Times New Roman"/>
          <w:i/>
          <w:sz w:val="28"/>
          <w:szCs w:val="28"/>
          <w:lang w:val="uk-UA"/>
        </w:rPr>
        <w:t xml:space="preserve">: </w:t>
      </w:r>
      <w:hyperlink r:id="rId20" w:history="1">
        <w:r w:rsidRPr="00863544">
          <w:rPr>
            <w:rStyle w:val="a3"/>
            <w:rFonts w:ascii="Times New Roman" w:hAnsi="Times New Roman" w:cs="Times New Roman"/>
            <w:sz w:val="28"/>
            <w:szCs w:val="28"/>
            <w:lang w:val="uk-UA"/>
          </w:rPr>
          <w:t>http://perspectives.pp.ua/index.php/np/article/view/11964/12024</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Style w:val="a3"/>
          <w:rFonts w:ascii="Times New Roman" w:hAnsi="Times New Roman" w:cs="Times New Roman"/>
          <w:sz w:val="28"/>
          <w:szCs w:val="28"/>
          <w:lang w:val="uk-UA"/>
        </w:rPr>
      </w:pPr>
      <w:r w:rsidRPr="00863544">
        <w:rPr>
          <w:rFonts w:ascii="Times New Roman" w:hAnsi="Times New Roman" w:cs="Times New Roman"/>
          <w:b/>
          <w:sz w:val="28"/>
          <w:szCs w:val="28"/>
        </w:rPr>
        <w:t>Здоровило</w:t>
      </w:r>
      <w:r w:rsidR="00207696">
        <w:rPr>
          <w:rFonts w:ascii="Times New Roman" w:hAnsi="Times New Roman" w:cs="Times New Roman"/>
          <w:b/>
          <w:sz w:val="28"/>
          <w:szCs w:val="28"/>
          <w:lang w:val="uk-UA"/>
        </w:rPr>
        <w:t xml:space="preserve"> </w:t>
      </w:r>
      <w:r w:rsidRPr="00863544">
        <w:rPr>
          <w:rFonts w:ascii="Times New Roman" w:hAnsi="Times New Roman" w:cs="Times New Roman"/>
          <w:b/>
          <w:sz w:val="28"/>
          <w:szCs w:val="28"/>
        </w:rPr>
        <w:t>Т. На десятиріччя: Україна та США підписали</w:t>
      </w:r>
      <w:r w:rsidRPr="00863544">
        <w:rPr>
          <w:rFonts w:ascii="Times New Roman" w:hAnsi="Times New Roman" w:cs="Times New Roman"/>
          <w:b/>
          <w:sz w:val="28"/>
          <w:szCs w:val="28"/>
          <w:lang w:val="uk-UA"/>
        </w:rPr>
        <w:t xml:space="preserve"> </w:t>
      </w:r>
      <w:r w:rsidRPr="00863544">
        <w:rPr>
          <w:rFonts w:ascii="Times New Roman" w:hAnsi="Times New Roman" w:cs="Times New Roman"/>
          <w:b/>
          <w:sz w:val="28"/>
          <w:szCs w:val="28"/>
        </w:rPr>
        <w:t>історичну</w:t>
      </w:r>
      <w:r w:rsidRPr="00863544">
        <w:rPr>
          <w:rFonts w:ascii="Times New Roman" w:hAnsi="Times New Roman" w:cs="Times New Roman"/>
          <w:b/>
          <w:sz w:val="28"/>
          <w:szCs w:val="28"/>
          <w:lang w:val="uk-UA"/>
        </w:rPr>
        <w:t xml:space="preserve"> </w:t>
      </w:r>
      <w:r w:rsidRPr="00863544">
        <w:rPr>
          <w:rFonts w:ascii="Times New Roman" w:hAnsi="Times New Roman" w:cs="Times New Roman"/>
          <w:b/>
          <w:sz w:val="28"/>
          <w:szCs w:val="28"/>
        </w:rPr>
        <w:t>безпекову угоду</w:t>
      </w:r>
      <w:r w:rsidRPr="00863544">
        <w:rPr>
          <w:rFonts w:ascii="Times New Roman" w:hAnsi="Times New Roman" w:cs="Times New Roman"/>
          <w:sz w:val="28"/>
          <w:szCs w:val="28"/>
        </w:rPr>
        <w:t xml:space="preserve"> [Електронний ресурс] / Тарас Здоровило </w:t>
      </w:r>
      <w:r w:rsidR="0047113E">
        <w:rPr>
          <w:rFonts w:ascii="Times New Roman" w:hAnsi="Times New Roman" w:cs="Times New Roman"/>
          <w:sz w:val="28"/>
          <w:szCs w:val="28"/>
          <w:lang w:val="uk-UA"/>
        </w:rPr>
        <w:br/>
      </w:r>
      <w:r w:rsidRPr="00863544">
        <w:rPr>
          <w:rFonts w:ascii="Times New Roman" w:hAnsi="Times New Roman" w:cs="Times New Roman"/>
          <w:sz w:val="28"/>
          <w:szCs w:val="28"/>
        </w:rPr>
        <w:t xml:space="preserve">// Україна молода. – 2024. – 14 черв. — Електрон. дані.  </w:t>
      </w:r>
      <w:r w:rsidRPr="00863544">
        <w:rPr>
          <w:rFonts w:ascii="Times New Roman" w:hAnsi="Times New Roman" w:cs="Times New Roman"/>
          <w:i/>
          <w:sz w:val="28"/>
          <w:szCs w:val="28"/>
        </w:rPr>
        <w:t>Йдеться про підписання Президентом України</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ВолодимиромЗеленським та Президентом Сполучених</w:t>
      </w:r>
      <w:r w:rsidR="00207696">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Штатів Америки (США) Джо Байденом безпекової угоди між</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країнами</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 xml:space="preserve">терміном на </w:t>
      </w:r>
      <w:r w:rsidR="00207696">
        <w:rPr>
          <w:rFonts w:ascii="Times New Roman" w:hAnsi="Times New Roman" w:cs="Times New Roman"/>
          <w:i/>
          <w:sz w:val="28"/>
          <w:szCs w:val="28"/>
          <w:lang w:val="uk-UA"/>
        </w:rPr>
        <w:t>10</w:t>
      </w:r>
      <w:r w:rsidRPr="00863544">
        <w:rPr>
          <w:rFonts w:ascii="Times New Roman" w:hAnsi="Times New Roman" w:cs="Times New Roman"/>
          <w:i/>
          <w:sz w:val="28"/>
          <w:szCs w:val="28"/>
        </w:rPr>
        <w:t xml:space="preserve"> років, яка має стати ще одним крокомУкраїни на шляху до майбутнього членства в НАТО. Відповідно до угоди сторони</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працюватимуть над наданням</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технічної</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допомоги та розбудовою</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потенціалу для підтримки</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економічних потреб України, спричинених</w:t>
      </w:r>
      <w:r w:rsidRPr="00863544">
        <w:rPr>
          <w:rFonts w:ascii="Times New Roman" w:hAnsi="Times New Roman" w:cs="Times New Roman"/>
          <w:i/>
          <w:sz w:val="28"/>
          <w:szCs w:val="28"/>
          <w:lang w:val="uk-UA"/>
        </w:rPr>
        <w:t xml:space="preserve"> </w:t>
      </w:r>
      <w:r w:rsidRPr="00863544">
        <w:rPr>
          <w:rFonts w:ascii="Times New Roman" w:hAnsi="Times New Roman" w:cs="Times New Roman"/>
          <w:i/>
          <w:sz w:val="28"/>
          <w:szCs w:val="28"/>
        </w:rPr>
        <w:t>агресією</w:t>
      </w:r>
      <w:r w:rsidRPr="00863544">
        <w:rPr>
          <w:rFonts w:ascii="Times New Roman" w:hAnsi="Times New Roman" w:cs="Times New Roman"/>
          <w:i/>
          <w:sz w:val="28"/>
          <w:szCs w:val="28"/>
          <w:lang w:val="uk-UA"/>
        </w:rPr>
        <w:t xml:space="preserve"> РФ, а також над зміцненням економічної стабільності та стійкості України, зокрема щодо її енергетичної безпеки. Україна зобов’язалась реформувати сектор правосуддя, правоохоронні, безпекові, податкові та митні органи, впровадити рішучі антикорупційні заходи, і має прийняти стандарти НАТО щодо прозорості, підзвітності та конкуренції в управлінні й нагляді за політикою і практикою безпеки й закупівель. </w:t>
      </w:r>
      <w:r w:rsidRPr="00863544">
        <w:rPr>
          <w:rFonts w:ascii="Times New Roman" w:hAnsi="Times New Roman" w:cs="Times New Roman"/>
          <w:sz w:val="28"/>
          <w:szCs w:val="28"/>
          <w:lang w:val="uk-UA"/>
        </w:rPr>
        <w:t xml:space="preserve">Текст: </w:t>
      </w:r>
      <w:hyperlink r:id="rId21" w:anchor="google_vignette" w:history="1">
        <w:r w:rsidRPr="00863544">
          <w:rPr>
            <w:rStyle w:val="a3"/>
            <w:rFonts w:ascii="Times New Roman" w:hAnsi="Times New Roman" w:cs="Times New Roman"/>
            <w:sz w:val="28"/>
            <w:szCs w:val="28"/>
            <w:lang w:val="uk-UA"/>
          </w:rPr>
          <w:t>https://umoloda.kyiv.ua/number/0/180/183801/#google_vignette</w:t>
        </w:r>
      </w:hyperlink>
    </w:p>
    <w:p w:rsidR="00F35411" w:rsidRPr="00863544" w:rsidRDefault="00F35411" w:rsidP="00863544">
      <w:pPr>
        <w:pStyle w:val="a8"/>
        <w:numPr>
          <w:ilvl w:val="0"/>
          <w:numId w:val="1"/>
        </w:numPr>
        <w:spacing w:after="120" w:line="360" w:lineRule="auto"/>
        <w:ind w:left="0" w:firstLine="567"/>
        <w:jc w:val="both"/>
        <w:rPr>
          <w:rFonts w:ascii="Times New Roman" w:hAnsi="Times New Roman" w:cs="Times New Roman"/>
          <w:sz w:val="28"/>
          <w:szCs w:val="28"/>
        </w:rPr>
      </w:pPr>
      <w:r w:rsidRPr="00863544">
        <w:rPr>
          <w:rFonts w:ascii="Times New Roman" w:hAnsi="Times New Roman" w:cs="Times New Roman"/>
          <w:b/>
          <w:sz w:val="28"/>
          <w:szCs w:val="28"/>
          <w:lang w:val="uk-UA"/>
        </w:rPr>
        <w:t>Здоровило Т. Напад на ветерана спецпідрозділу Kraken Дмитра Павлова розслідує поліція</w:t>
      </w:r>
      <w:r w:rsidRPr="00863544">
        <w:rPr>
          <w:rFonts w:ascii="Times New Roman" w:hAnsi="Times New Roman" w:cs="Times New Roman"/>
          <w:sz w:val="28"/>
          <w:szCs w:val="28"/>
          <w:lang w:val="uk-UA"/>
        </w:rPr>
        <w:t xml:space="preserve"> [Електронний ресурс] / Тарас Здоровило // Україна молода. – 2024. – 21 черв. — Електрон. дані.</w:t>
      </w:r>
      <w:r w:rsidRPr="00863544">
        <w:rPr>
          <w:rFonts w:ascii="Times New Roman" w:hAnsi="Times New Roman" w:cs="Times New Roman"/>
          <w:i/>
          <w:sz w:val="28"/>
          <w:szCs w:val="28"/>
          <w:lang w:val="uk-UA"/>
        </w:rPr>
        <w:t xml:space="preserve">  </w:t>
      </w:r>
      <w:r w:rsidR="003645DA" w:rsidRPr="00895306">
        <w:rPr>
          <w:rFonts w:ascii="Times New Roman" w:hAnsi="Times New Roman" w:cs="Times New Roman"/>
          <w:i/>
          <w:sz w:val="28"/>
          <w:szCs w:val="28"/>
          <w:lang w:val="uk-UA"/>
        </w:rPr>
        <w:t xml:space="preserve">Наведено коментар міністра внутрішніх справ Ігоря Клименка з приводу нападу у Дніпрі </w:t>
      </w:r>
      <w:r w:rsidR="003645DA">
        <w:rPr>
          <w:rFonts w:ascii="Times New Roman" w:hAnsi="Times New Roman" w:cs="Times New Roman"/>
          <w:i/>
          <w:sz w:val="28"/>
          <w:szCs w:val="28"/>
          <w:lang w:val="uk-UA"/>
        </w:rPr>
        <w:br/>
      </w:r>
      <w:r w:rsidR="003645DA" w:rsidRPr="00895306">
        <w:rPr>
          <w:rFonts w:ascii="Times New Roman" w:hAnsi="Times New Roman" w:cs="Times New Roman"/>
          <w:i/>
          <w:sz w:val="28"/>
          <w:szCs w:val="28"/>
          <w:lang w:val="uk-UA"/>
        </w:rPr>
        <w:t>20 червня 2024 р</w:t>
      </w:r>
      <w:r w:rsidR="003645DA">
        <w:rPr>
          <w:rFonts w:ascii="Times New Roman" w:hAnsi="Times New Roman" w:cs="Times New Roman"/>
          <w:i/>
          <w:sz w:val="28"/>
          <w:szCs w:val="28"/>
          <w:lang w:val="uk-UA"/>
        </w:rPr>
        <w:t>.</w:t>
      </w:r>
      <w:r w:rsidR="003645DA" w:rsidRPr="00895306">
        <w:rPr>
          <w:rFonts w:ascii="Times New Roman" w:hAnsi="Times New Roman" w:cs="Times New Roman"/>
          <w:i/>
          <w:sz w:val="28"/>
          <w:szCs w:val="28"/>
          <w:lang w:val="uk-UA"/>
        </w:rPr>
        <w:t xml:space="preserve"> на Дмитра Павлова, який раніше був військовослужбовцем спецпідрозділу Головного управління розвідки Міністерства оборони України</w:t>
      </w:r>
      <w:r w:rsidR="003645DA">
        <w:rPr>
          <w:rFonts w:ascii="Times New Roman" w:hAnsi="Times New Roman" w:cs="Times New Roman"/>
          <w:i/>
          <w:sz w:val="28"/>
          <w:szCs w:val="28"/>
          <w:lang w:val="uk-UA"/>
        </w:rPr>
        <w:t xml:space="preserve"> </w:t>
      </w:r>
      <w:r w:rsidR="003645DA" w:rsidRPr="00895306">
        <w:rPr>
          <w:rFonts w:ascii="Times New Roman" w:hAnsi="Times New Roman" w:cs="Times New Roman"/>
          <w:i/>
          <w:sz w:val="28"/>
          <w:szCs w:val="28"/>
          <w:lang w:val="uk-UA"/>
        </w:rPr>
        <w:t>(</w:t>
      </w:r>
      <w:r w:rsidR="003645DA">
        <w:rPr>
          <w:rFonts w:ascii="Times New Roman" w:hAnsi="Times New Roman" w:cs="Times New Roman"/>
          <w:i/>
          <w:sz w:val="28"/>
          <w:szCs w:val="28"/>
          <w:lang w:val="uk-UA"/>
        </w:rPr>
        <w:t xml:space="preserve">ГУР </w:t>
      </w:r>
      <w:r w:rsidR="003645DA" w:rsidRPr="00895306">
        <w:rPr>
          <w:rFonts w:ascii="Times New Roman" w:hAnsi="Times New Roman" w:cs="Times New Roman"/>
          <w:i/>
          <w:sz w:val="28"/>
          <w:szCs w:val="28"/>
          <w:lang w:val="uk-UA"/>
        </w:rPr>
        <w:t>МО</w:t>
      </w:r>
      <w:r w:rsidR="003645DA">
        <w:rPr>
          <w:rFonts w:ascii="Times New Roman" w:hAnsi="Times New Roman" w:cs="Times New Roman"/>
          <w:i/>
          <w:sz w:val="28"/>
          <w:szCs w:val="28"/>
          <w:lang w:val="uk-UA"/>
        </w:rPr>
        <w:t xml:space="preserve"> </w:t>
      </w:r>
      <w:r w:rsidR="003645DA" w:rsidRPr="00895306">
        <w:rPr>
          <w:rFonts w:ascii="Times New Roman" w:hAnsi="Times New Roman" w:cs="Times New Roman"/>
          <w:i/>
          <w:sz w:val="28"/>
          <w:szCs w:val="28"/>
          <w:lang w:val="uk-UA"/>
        </w:rPr>
        <w:t>України) ”Kraken”. І</w:t>
      </w:r>
      <w:r w:rsidR="003645DA">
        <w:rPr>
          <w:rFonts w:ascii="Times New Roman" w:hAnsi="Times New Roman" w:cs="Times New Roman"/>
          <w:i/>
          <w:sz w:val="28"/>
          <w:szCs w:val="28"/>
          <w:lang w:val="uk-UA"/>
        </w:rPr>
        <w:t>.</w:t>
      </w:r>
      <w:r w:rsidR="003645DA" w:rsidRPr="00895306">
        <w:rPr>
          <w:rFonts w:ascii="Times New Roman" w:hAnsi="Times New Roman" w:cs="Times New Roman"/>
          <w:i/>
          <w:sz w:val="28"/>
          <w:szCs w:val="28"/>
          <w:lang w:val="uk-UA"/>
        </w:rPr>
        <w:t xml:space="preserve"> Клименко повідомив, що кримінальні провадження відкриті за двома статтями Кримінального кодексу України ((КК України) – нанесення легких тілесних ушкоджень і незаконне позбавлення волі, та наголосив, що ”всі, хто причетний до скоєння цього </w:t>
      </w:r>
      <w:r w:rsidR="003645DA" w:rsidRPr="00895306">
        <w:rPr>
          <w:rFonts w:ascii="Times New Roman" w:hAnsi="Times New Roman" w:cs="Times New Roman"/>
          <w:i/>
          <w:sz w:val="28"/>
          <w:szCs w:val="28"/>
          <w:lang w:val="uk-UA"/>
        </w:rPr>
        <w:lastRenderedPageBreak/>
        <w:t>злочину (незалежно від статусу), має понести відповідне і заслужене покарання”. Зазначено, що у соціальних мережах пишуть про причетність до побиття колишнього військового охорони народного депутата від фракції ”Слуга народу” Миколи Тищенка, у якого з Дмитром Павловим перед побиттям виникла суперечка.</w:t>
      </w:r>
      <w:r w:rsidR="003645DA">
        <w:rPr>
          <w:rFonts w:ascii="Times New Roman" w:hAnsi="Times New Roman" w:cs="Times New Roman"/>
          <w:i/>
          <w:sz w:val="28"/>
          <w:szCs w:val="28"/>
          <w:lang w:val="uk-UA"/>
        </w:rPr>
        <w:t xml:space="preserve">        </w:t>
      </w:r>
      <w:r w:rsidRPr="00863544">
        <w:rPr>
          <w:rFonts w:ascii="Times New Roman" w:hAnsi="Times New Roman" w:cs="Times New Roman"/>
          <w:sz w:val="28"/>
          <w:szCs w:val="28"/>
          <w:lang w:val="uk-UA"/>
        </w:rPr>
        <w:t xml:space="preserve">Текст: </w:t>
      </w:r>
      <w:hyperlink r:id="rId22" w:history="1">
        <w:r w:rsidRPr="00863544">
          <w:rPr>
            <w:rStyle w:val="a3"/>
            <w:rFonts w:ascii="Times New Roman" w:hAnsi="Times New Roman" w:cs="Times New Roman"/>
            <w:sz w:val="28"/>
            <w:szCs w:val="28"/>
            <w:lang w:val="uk-UA"/>
          </w:rPr>
          <w:t>https://umoloda.kyiv.ua/number/0/188/183945/</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Іванов А. В. Міжнародне співробітництво держав у боротьбі зі злочинністю</w:t>
      </w:r>
      <w:r w:rsidRPr="00863544">
        <w:rPr>
          <w:rFonts w:ascii="Times New Roman" w:hAnsi="Times New Roman" w:cs="Times New Roman"/>
          <w:sz w:val="28"/>
          <w:szCs w:val="28"/>
          <w:lang w:val="uk-UA"/>
        </w:rPr>
        <w:t xml:space="preserve"> [Електронний ресурс] / А. В. Іванов // Юрид. наук. електрон. журн. – 2024. – № 4. – С. 680-683.  </w:t>
      </w:r>
      <w:r w:rsidRPr="00863544">
        <w:rPr>
          <w:rFonts w:ascii="Times New Roman" w:hAnsi="Times New Roman" w:cs="Times New Roman"/>
          <w:i/>
          <w:sz w:val="28"/>
          <w:szCs w:val="28"/>
          <w:lang w:val="uk-UA"/>
        </w:rPr>
        <w:t>Проаналізовано та систематизовано форми міжнародного співробітництва держав у боротьбі зі злочинністю. Окреслено форми міжнародного співробітництва та вказано, що воно базується на низці міжнародних конвенцій та угод. Розглянуто діяльність Європолу та Інтерполу та зроблено висновок, що міжнародне співробітництво держав у боротьбі зі злочинністю є ключовим чинником для забезпечення правопорядку, безпеки та стабільності як на регіональному, так і на глобальному рівнях</w:t>
      </w:r>
      <w:r w:rsidRPr="00863544">
        <w:rPr>
          <w:rFonts w:ascii="Times New Roman" w:hAnsi="Times New Roman" w:cs="Times New Roman"/>
          <w:sz w:val="28"/>
          <w:szCs w:val="28"/>
          <w:lang w:val="uk-UA"/>
        </w:rPr>
        <w:t xml:space="preserve">. Текст: </w:t>
      </w:r>
      <w:hyperlink r:id="rId23" w:history="1">
        <w:r w:rsidRPr="00863544">
          <w:rPr>
            <w:rStyle w:val="a3"/>
            <w:rFonts w:ascii="Times New Roman" w:hAnsi="Times New Roman" w:cs="Times New Roman"/>
            <w:sz w:val="28"/>
            <w:szCs w:val="28"/>
            <w:lang w:val="uk-UA"/>
          </w:rPr>
          <w:t>http://lsej.org.ua/4_2024/164.pdf</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Козак І. А. Реалізація прокурором функції обвинувачення у кримінальних провадженнях про одержання службовою особою неправомірної вигоди</w:t>
      </w:r>
      <w:r w:rsidRPr="00863544">
        <w:rPr>
          <w:rFonts w:ascii="Times New Roman" w:hAnsi="Times New Roman" w:cs="Times New Roman"/>
          <w:sz w:val="28"/>
          <w:szCs w:val="28"/>
          <w:lang w:val="uk-UA"/>
        </w:rPr>
        <w:t xml:space="preserve"> [Електронний ресурс] / Д. Ю. Гаркот // Наук. вісн. публіч. та приват. права. – 2023. – № 6. – С. 236-242.  </w:t>
      </w:r>
      <w:r w:rsidR="00207696" w:rsidRPr="00895306">
        <w:rPr>
          <w:rFonts w:ascii="Times New Roman" w:hAnsi="Times New Roman" w:cs="Times New Roman"/>
          <w:i/>
          <w:sz w:val="28"/>
          <w:szCs w:val="28"/>
          <w:lang w:val="uk-UA"/>
        </w:rPr>
        <w:t xml:space="preserve">Визначено, що кримінальне процесуальне доказування прокурора у кримінальних провадженнях щодо фактів одержання службовою особою неправомірної вигоди – це практична, пізнавальна, правова й розумова діяльність прокурора як головного суб’єкта сторони обвинувачення. Зазначено, що головними напрямами реалізації прокурором функції обвинувачення у кримінальних провадженнях про одержання службовою особою неправомірної вигоди є: процесуальні (своєчасне внесення щодо корупційних кримінальних правопорушень відомостей до Єдиного реєстру досудових розслідувань); нагляд за додержанням законів, зокрема, Національним антикорупційним </w:t>
      </w:r>
      <w:r w:rsidR="00207696" w:rsidRPr="00895306">
        <w:rPr>
          <w:rFonts w:ascii="Times New Roman" w:hAnsi="Times New Roman" w:cs="Times New Roman"/>
          <w:i/>
          <w:sz w:val="28"/>
          <w:szCs w:val="28"/>
          <w:lang w:val="uk-UA"/>
        </w:rPr>
        <w:lastRenderedPageBreak/>
        <w:t>бюро України (НАБУ) під час проведення оперативно-розшукової діяльності; контроль за об’єктивним відображенням у Єдиному реєстрі досудових розслідувань відомостей щодо кримінальних правопорушень, осіб, які їх вчинили, та прийнятих під час досудового розслідування процесуальних рішень тощо</w:t>
      </w:r>
      <w:r w:rsidR="00207696" w:rsidRPr="00895306">
        <w:rPr>
          <w:rFonts w:ascii="Times New Roman" w:hAnsi="Times New Roman" w:cs="Times New Roman"/>
          <w:sz w:val="28"/>
          <w:szCs w:val="28"/>
          <w:lang w:val="uk-UA"/>
        </w:rPr>
        <w:t xml:space="preserve">. </w:t>
      </w:r>
      <w:r w:rsidRPr="00863544">
        <w:rPr>
          <w:rFonts w:ascii="Times New Roman" w:hAnsi="Times New Roman" w:cs="Times New Roman"/>
          <w:sz w:val="28"/>
          <w:szCs w:val="28"/>
          <w:lang w:val="uk-UA"/>
        </w:rPr>
        <w:t xml:space="preserve">Текст: </w:t>
      </w:r>
      <w:hyperlink r:id="rId24" w:history="1">
        <w:r w:rsidRPr="00863544">
          <w:rPr>
            <w:rStyle w:val="a3"/>
            <w:rFonts w:ascii="Times New Roman" w:hAnsi="Times New Roman" w:cs="Times New Roman"/>
            <w:sz w:val="28"/>
            <w:szCs w:val="28"/>
            <w:lang w:val="uk-UA"/>
          </w:rPr>
          <w:t>http://www.nvppp.in.ua/vip/2023/6/41.pdf</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Комзюк А. Т. Адміністративні правовідносини за участю органів Державного бюро розслідувань</w:t>
      </w:r>
      <w:r w:rsidRPr="00863544">
        <w:rPr>
          <w:rFonts w:ascii="Times New Roman" w:hAnsi="Times New Roman" w:cs="Times New Roman"/>
          <w:sz w:val="28"/>
          <w:szCs w:val="28"/>
          <w:lang w:val="uk-UA"/>
        </w:rPr>
        <w:t xml:space="preserve"> [Електронний ресурс] / Анатолій Трохимович Комзюк, Євгенія Анатоліївна Липій // Вісн. Харків. нац. ун-ту внутр. справ. – 2024. – Т. 104, №1. – С. 109-123.  </w:t>
      </w:r>
      <w:r w:rsidR="00207696">
        <w:rPr>
          <w:rFonts w:ascii="Times New Roman" w:hAnsi="Times New Roman" w:cs="Times New Roman"/>
          <w:i/>
          <w:sz w:val="28"/>
          <w:szCs w:val="28"/>
          <w:lang w:val="uk-UA"/>
        </w:rPr>
        <w:t>Розкрит</w:t>
      </w:r>
      <w:r w:rsidRPr="00863544">
        <w:rPr>
          <w:rFonts w:ascii="Times New Roman" w:hAnsi="Times New Roman" w:cs="Times New Roman"/>
          <w:i/>
          <w:sz w:val="28"/>
          <w:szCs w:val="28"/>
          <w:lang w:val="uk-UA"/>
        </w:rPr>
        <w:t xml:space="preserve">о сутність, особливості та види адміністративно-правових відносин, учасниками яких є органи Державного бюро розслідувань (ДБР). Надано загальну характеристику адміністративно-правових відносин, які виокремлюються з їх загальної сукупності завдяки особливостям сфери виникнення, колу учасників (суб’єктів) і змісту. Розглянуто особливості статусу ДБР як правоохоронного органа. Охарактеризовано види адміністративних правовідносин, учасниками яких можуть бути органи ДБР. Наголошено, що переважно йдеться про внутрішньоорганізаційні відносини в цих органах, хоча вони можуть брати участь і в деяких відносинах публічного управління. Сформульовано пропозиції та рекомендації щодо вдосконалення правових засад адміністративних правовідносин за участю органів ДБР. </w:t>
      </w:r>
      <w:r w:rsidRPr="00863544">
        <w:rPr>
          <w:rFonts w:ascii="Times New Roman" w:hAnsi="Times New Roman" w:cs="Times New Roman"/>
          <w:sz w:val="28"/>
          <w:szCs w:val="28"/>
          <w:lang w:val="uk-UA"/>
        </w:rPr>
        <w:t xml:space="preserve">Текст: </w:t>
      </w:r>
      <w:hyperlink r:id="rId25" w:history="1">
        <w:r w:rsidRPr="00863544">
          <w:rPr>
            <w:rStyle w:val="a3"/>
            <w:rFonts w:ascii="Times New Roman" w:hAnsi="Times New Roman" w:cs="Times New Roman"/>
            <w:sz w:val="28"/>
            <w:szCs w:val="28"/>
            <w:lang w:val="uk-UA"/>
          </w:rPr>
          <w:t>https://visnyk.univd.edu.ua/index.php/VNUAF/article/view/706</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Мамченко Н. Директор НАБУ Семен Кривонос прокоментував, чому розпочато досудове, а не службове розслідування щодо витоків інформації</w:t>
      </w:r>
      <w:r w:rsidRPr="00863544">
        <w:rPr>
          <w:rFonts w:ascii="Times New Roman" w:hAnsi="Times New Roman" w:cs="Times New Roman"/>
          <w:sz w:val="28"/>
          <w:szCs w:val="28"/>
          <w:lang w:val="uk-UA"/>
        </w:rPr>
        <w:t xml:space="preserve"> [Електронний ресурс] / Наталя Мамченко </w:t>
      </w:r>
      <w:r w:rsidR="0047113E">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Суд.-юрид. газ. – 2024. – 11 черв. – Електрон. дані.  </w:t>
      </w:r>
      <w:r w:rsidRPr="00863544">
        <w:rPr>
          <w:rFonts w:ascii="Times New Roman" w:hAnsi="Times New Roman" w:cs="Times New Roman"/>
          <w:i/>
          <w:sz w:val="28"/>
          <w:szCs w:val="28"/>
          <w:lang w:val="uk-UA"/>
        </w:rPr>
        <w:t xml:space="preserve">Подано коментар директора Національного антикорупційного бюро України (НАБУ) Семена Кривоноса щодо обставин витоку інформації про досудове розслідування у деяких справах. </w:t>
      </w:r>
      <w:r w:rsidR="00207696">
        <w:rPr>
          <w:rFonts w:ascii="Times New Roman" w:hAnsi="Times New Roman" w:cs="Times New Roman"/>
          <w:i/>
          <w:sz w:val="28"/>
          <w:szCs w:val="28"/>
          <w:lang w:val="uk-UA"/>
        </w:rPr>
        <w:t>Він</w:t>
      </w:r>
      <w:r w:rsidRPr="00863544">
        <w:rPr>
          <w:rFonts w:ascii="Times New Roman" w:hAnsi="Times New Roman" w:cs="Times New Roman"/>
          <w:i/>
          <w:sz w:val="28"/>
          <w:szCs w:val="28"/>
          <w:lang w:val="uk-UA"/>
        </w:rPr>
        <w:t xml:space="preserve"> пояснив, чому розпочато досудове, а не службове розслідування цих фактів, та відзначив, що воно дає набагато більше інструментів для отримання доказів причетності тих чи інших посадових </w:t>
      </w:r>
      <w:r w:rsidRPr="00863544">
        <w:rPr>
          <w:rFonts w:ascii="Times New Roman" w:hAnsi="Times New Roman" w:cs="Times New Roman"/>
          <w:i/>
          <w:sz w:val="28"/>
          <w:szCs w:val="28"/>
          <w:lang w:val="uk-UA"/>
        </w:rPr>
        <w:lastRenderedPageBreak/>
        <w:t>осіб до злочину, аніж внутрішнє службове розслідування.</w:t>
      </w:r>
      <w:r w:rsidRPr="00863544">
        <w:rPr>
          <w:rFonts w:ascii="Times New Roman" w:hAnsi="Times New Roman" w:cs="Times New Roman"/>
          <w:sz w:val="28"/>
          <w:szCs w:val="28"/>
          <w:lang w:val="uk-UA"/>
        </w:rPr>
        <w:t xml:space="preserve"> Текст: </w:t>
      </w:r>
      <w:hyperlink r:id="rId26" w:history="1">
        <w:r w:rsidRPr="00863544">
          <w:rPr>
            <w:rStyle w:val="a3"/>
            <w:rFonts w:ascii="Times New Roman" w:hAnsi="Times New Roman" w:cs="Times New Roman"/>
            <w:sz w:val="28"/>
            <w:szCs w:val="28"/>
            <w:lang w:val="uk-UA"/>
          </w:rPr>
          <w:t>https://sud.ua/uk/news/publication/302982-direktor-nabu-semen-krivonos-prokommentiroval-pochemu-nachato-dosudebnoe-a-ne-sluzhebnoe-rassledovanie-utechek-informatsii</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Мамченко Н. Кабмін затвердив новий порядок державної реєстрації актів СБУ</w:t>
      </w:r>
      <w:r w:rsidRPr="00863544">
        <w:rPr>
          <w:rFonts w:ascii="Times New Roman" w:hAnsi="Times New Roman" w:cs="Times New Roman"/>
          <w:sz w:val="28"/>
          <w:szCs w:val="28"/>
          <w:lang w:val="uk-UA"/>
        </w:rPr>
        <w:t xml:space="preserve"> [Електронний ресурс] / Наталя Мамченко </w:t>
      </w:r>
      <w:r w:rsidR="002E41DF">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Суд.-юрид. газ. – 2024. – 10 черв. – Електрон. дані.  </w:t>
      </w:r>
      <w:r w:rsidRPr="00863544">
        <w:rPr>
          <w:rFonts w:ascii="Times New Roman" w:hAnsi="Times New Roman" w:cs="Times New Roman"/>
          <w:i/>
          <w:sz w:val="28"/>
          <w:szCs w:val="28"/>
          <w:lang w:val="uk-UA"/>
        </w:rPr>
        <w:t xml:space="preserve">Йдеться про затверджений </w:t>
      </w:r>
      <w:r w:rsidR="00B14D82">
        <w:rPr>
          <w:rFonts w:ascii="Times New Roman" w:hAnsi="Times New Roman" w:cs="Times New Roman"/>
          <w:i/>
          <w:sz w:val="28"/>
          <w:szCs w:val="28"/>
          <w:lang w:val="uk-UA"/>
        </w:rPr>
        <w:t>П</w:t>
      </w:r>
      <w:r w:rsidRPr="00863544">
        <w:rPr>
          <w:rFonts w:ascii="Times New Roman" w:hAnsi="Times New Roman" w:cs="Times New Roman"/>
          <w:i/>
          <w:sz w:val="28"/>
          <w:szCs w:val="28"/>
          <w:lang w:val="uk-UA"/>
        </w:rPr>
        <w:t xml:space="preserve">остановою Кабінету Міністрів України (КМ України) від </w:t>
      </w:r>
      <w:r w:rsidR="002E41DF">
        <w:rPr>
          <w:rFonts w:ascii="Times New Roman" w:hAnsi="Times New Roman" w:cs="Times New Roman"/>
          <w:i/>
          <w:sz w:val="28"/>
          <w:szCs w:val="28"/>
          <w:lang w:val="uk-UA"/>
        </w:rPr>
        <w:br/>
      </w:r>
      <w:r w:rsidR="00B14D82">
        <w:rPr>
          <w:rFonts w:ascii="Times New Roman" w:hAnsi="Times New Roman" w:cs="Times New Roman"/>
          <w:i/>
          <w:sz w:val="28"/>
          <w:szCs w:val="28"/>
          <w:lang w:val="uk-UA"/>
        </w:rPr>
        <w:t>0</w:t>
      </w:r>
      <w:r w:rsidRPr="00863544">
        <w:rPr>
          <w:rFonts w:ascii="Times New Roman" w:hAnsi="Times New Roman" w:cs="Times New Roman"/>
          <w:i/>
          <w:sz w:val="28"/>
          <w:szCs w:val="28"/>
          <w:lang w:val="uk-UA"/>
        </w:rPr>
        <w:t>7</w:t>
      </w:r>
      <w:r w:rsidR="00B14D82">
        <w:rPr>
          <w:rFonts w:ascii="Times New Roman" w:hAnsi="Times New Roman" w:cs="Times New Roman"/>
          <w:i/>
          <w:sz w:val="28"/>
          <w:szCs w:val="28"/>
          <w:lang w:val="uk-UA"/>
        </w:rPr>
        <w:t>.06.</w:t>
      </w:r>
      <w:r w:rsidRPr="00863544">
        <w:rPr>
          <w:rFonts w:ascii="Times New Roman" w:hAnsi="Times New Roman" w:cs="Times New Roman"/>
          <w:i/>
          <w:sz w:val="28"/>
          <w:szCs w:val="28"/>
          <w:lang w:val="uk-UA"/>
        </w:rPr>
        <w:t xml:space="preserve">2024 Порядок державної реєстрації нормативно-правових актів Служби безпеки України (СБУ) з питань контррозвідки, оперативно-розшукової діяльності та діяльності у сфері охорони державної таємниці, відповідно до якої державній реєстрації підлягають нормативно-правові акти СБУ незалежно від характеру та ступеня секретності відомостей, що в них містяться, зокрема з грифами секретності "Особливої важливості", "Цілком таємно" і "Таємно", а також з грифом "Для службового користування". Зокрема встановлено, що нормативно-правові акти СБУ, зокрема видані разом </w:t>
      </w:r>
      <w:r w:rsidR="00B14D82">
        <w:rPr>
          <w:rFonts w:ascii="Times New Roman" w:hAnsi="Times New Roman" w:cs="Times New Roman"/>
          <w:i/>
          <w:sz w:val="28"/>
          <w:szCs w:val="28"/>
          <w:lang w:val="uk-UA"/>
        </w:rPr>
        <w:t>і</w:t>
      </w:r>
      <w:r w:rsidRPr="00863544">
        <w:rPr>
          <w:rFonts w:ascii="Times New Roman" w:hAnsi="Times New Roman" w:cs="Times New Roman"/>
          <w:i/>
          <w:sz w:val="28"/>
          <w:szCs w:val="28"/>
          <w:lang w:val="uk-UA"/>
        </w:rPr>
        <w:t>з іншими суб’єктами нормотворення, подаються на державну реєстрацію виключно в паперовій формі та в одному примірнику (оригінал нормативно-правового акта),  а процедуру державної реєстрації нормативно-правових актів СБУ здійснюють уповноважені посадові особи Міністерства юстиції, перелік яких затверджується міністром юстиції за погодженням із СБУ.</w:t>
      </w:r>
      <w:r w:rsidRPr="00863544">
        <w:rPr>
          <w:rFonts w:ascii="Times New Roman" w:hAnsi="Times New Roman" w:cs="Times New Roman"/>
          <w:sz w:val="28"/>
          <w:szCs w:val="28"/>
          <w:lang w:val="uk-UA"/>
        </w:rPr>
        <w:t xml:space="preserve"> Текст: </w:t>
      </w:r>
      <w:hyperlink r:id="rId27" w:history="1">
        <w:r w:rsidRPr="00863544">
          <w:rPr>
            <w:rStyle w:val="a3"/>
            <w:rFonts w:ascii="Times New Roman" w:hAnsi="Times New Roman" w:cs="Times New Roman"/>
            <w:sz w:val="28"/>
            <w:szCs w:val="28"/>
            <w:lang w:val="uk-UA"/>
          </w:rPr>
          <w:t>https://sud.ua/uk/news/publication/302902-kabmin-utverdil-novyy-poryadok-gosudarstvennoy-registratsii-aktov-sbu</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Мамченко Н. Народні депутати схвалили законопроект про Військову поліцію, яка матиме право проникати до житла в певних випадках</w:t>
      </w:r>
      <w:r w:rsidRPr="00863544">
        <w:rPr>
          <w:rFonts w:ascii="Times New Roman" w:hAnsi="Times New Roman" w:cs="Times New Roman"/>
          <w:sz w:val="28"/>
          <w:szCs w:val="28"/>
          <w:lang w:val="uk-UA"/>
        </w:rPr>
        <w:t xml:space="preserve"> [Електронний ресурс] / Наталя Мамченко // Суд.-юрид. газ. – 2024. – 19 черв. – Електрон. дані.  </w:t>
      </w:r>
      <w:r w:rsidRPr="00863544">
        <w:rPr>
          <w:rFonts w:ascii="Times New Roman" w:hAnsi="Times New Roman" w:cs="Times New Roman"/>
          <w:i/>
          <w:sz w:val="28"/>
          <w:szCs w:val="28"/>
          <w:lang w:val="uk-UA"/>
        </w:rPr>
        <w:t>Окреслено функції Військової поліції відповідно до ухваленого Верховною Радою України (ВР України) в першому читанні законопроєкту №</w:t>
      </w:r>
      <w:r w:rsidR="00B14D82">
        <w:rPr>
          <w:rFonts w:ascii="Times New Roman" w:hAnsi="Times New Roman" w:cs="Times New Roman"/>
          <w:i/>
          <w:sz w:val="28"/>
          <w:szCs w:val="28"/>
          <w:lang w:val="uk-UA"/>
        </w:rPr>
        <w:t xml:space="preserve"> </w:t>
      </w:r>
      <w:r w:rsidRPr="00863544">
        <w:rPr>
          <w:rFonts w:ascii="Times New Roman" w:hAnsi="Times New Roman" w:cs="Times New Roman"/>
          <w:i/>
          <w:sz w:val="28"/>
          <w:szCs w:val="28"/>
          <w:lang w:val="uk-UA"/>
        </w:rPr>
        <w:t xml:space="preserve">6569-д про Військову поліцію. Зокрема Військова поліція </w:t>
      </w:r>
      <w:r w:rsidRPr="00863544">
        <w:rPr>
          <w:rFonts w:ascii="Times New Roman" w:hAnsi="Times New Roman" w:cs="Times New Roman"/>
          <w:i/>
          <w:sz w:val="28"/>
          <w:szCs w:val="28"/>
          <w:lang w:val="uk-UA"/>
        </w:rPr>
        <w:lastRenderedPageBreak/>
        <w:t xml:space="preserve">зможе здійснювати оперативно-розшукову діяльність і у невідкладних випадках, пов'язаних </w:t>
      </w:r>
      <w:r w:rsidR="00B14D82">
        <w:rPr>
          <w:rFonts w:ascii="Times New Roman" w:hAnsi="Times New Roman" w:cs="Times New Roman"/>
          <w:i/>
          <w:sz w:val="28"/>
          <w:szCs w:val="28"/>
          <w:lang w:val="uk-UA"/>
        </w:rPr>
        <w:t>і</w:t>
      </w:r>
      <w:r w:rsidRPr="00863544">
        <w:rPr>
          <w:rFonts w:ascii="Times New Roman" w:hAnsi="Times New Roman" w:cs="Times New Roman"/>
          <w:i/>
          <w:sz w:val="28"/>
          <w:szCs w:val="28"/>
          <w:lang w:val="uk-UA"/>
        </w:rPr>
        <w:t>з безпосереднім переслідуванням осіб, зможе проникати до житла чи до іншого володіння особи з негайним повідомленням орган</w:t>
      </w:r>
      <w:r w:rsidR="00B14D82">
        <w:rPr>
          <w:rFonts w:ascii="Times New Roman" w:hAnsi="Times New Roman" w:cs="Times New Roman"/>
          <w:i/>
          <w:sz w:val="28"/>
          <w:szCs w:val="28"/>
          <w:lang w:val="uk-UA"/>
        </w:rPr>
        <w:t>а</w:t>
      </w:r>
      <w:r w:rsidRPr="00863544">
        <w:rPr>
          <w:rFonts w:ascii="Times New Roman" w:hAnsi="Times New Roman" w:cs="Times New Roman"/>
          <w:i/>
          <w:sz w:val="28"/>
          <w:szCs w:val="28"/>
          <w:lang w:val="uk-UA"/>
        </w:rPr>
        <w:t xml:space="preserve"> досудового розслідування та прокуратури.</w:t>
      </w:r>
      <w:r w:rsidRPr="00863544">
        <w:rPr>
          <w:rFonts w:ascii="Times New Roman" w:hAnsi="Times New Roman" w:cs="Times New Roman"/>
          <w:sz w:val="28"/>
          <w:szCs w:val="28"/>
          <w:lang w:val="uk-UA"/>
        </w:rPr>
        <w:t xml:space="preserve"> Текст: </w:t>
      </w:r>
      <w:hyperlink r:id="rId28" w:history="1">
        <w:r w:rsidRPr="00863544">
          <w:rPr>
            <w:rStyle w:val="a3"/>
            <w:rFonts w:ascii="Times New Roman" w:hAnsi="Times New Roman" w:cs="Times New Roman"/>
            <w:sz w:val="28"/>
            <w:szCs w:val="28"/>
            <w:lang w:val="uk-UA"/>
          </w:rPr>
          <w:t>https://sud.ua/uk/news/publication/303675-narodnye-deputaty-odobrili-zakonoproekt-o-voennoy-politsii-kotoraya-budet-imet-pravo-pronikat-v-zhilische-v-opredelennykh-sluchayakh</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Мамченко Н. Нового директора Бюро економічної безпеки будуть відбирати міжнародні експерти – Комітет схвалив законопроект</w:t>
      </w:r>
      <w:r w:rsidRPr="00863544">
        <w:rPr>
          <w:rFonts w:ascii="Times New Roman" w:hAnsi="Times New Roman" w:cs="Times New Roman"/>
          <w:sz w:val="28"/>
          <w:szCs w:val="28"/>
          <w:lang w:val="uk-UA"/>
        </w:rPr>
        <w:t xml:space="preserve"> [Електронний ресурс] / Наталя Мамченко // Суд.-юрид. газ. – 2024. – 19 черв. – Електрон. дані.  </w:t>
      </w:r>
      <w:r w:rsidRPr="00863544">
        <w:rPr>
          <w:rFonts w:ascii="Times New Roman" w:hAnsi="Times New Roman" w:cs="Times New Roman"/>
          <w:i/>
          <w:sz w:val="28"/>
          <w:szCs w:val="28"/>
          <w:lang w:val="uk-UA"/>
        </w:rPr>
        <w:t>Йдеться про схвалення Комітетом Верховної Ради України (ВР України) з питань фінансів, податкової та митної політики законопроєкту № 10439 про реформу Бюро економічної безпеки (БЕБ). Зокрема зазначено, що реформа БЕБ передбачає обрання нового директора Бюро за вирішального голосу міжнародних експертів, а фінансування діяльності конкурсної комісії та її членів може здійснюватися за рахунок залучення міжнародної технічної допомоги.</w:t>
      </w:r>
      <w:r w:rsidRPr="00863544">
        <w:rPr>
          <w:rFonts w:ascii="Times New Roman" w:hAnsi="Times New Roman" w:cs="Times New Roman"/>
          <w:sz w:val="28"/>
          <w:szCs w:val="28"/>
          <w:lang w:val="uk-UA"/>
        </w:rPr>
        <w:t xml:space="preserve"> Текст: </w:t>
      </w:r>
      <w:hyperlink r:id="rId29" w:history="1">
        <w:r w:rsidRPr="00863544">
          <w:rPr>
            <w:rStyle w:val="a3"/>
            <w:rFonts w:ascii="Times New Roman" w:hAnsi="Times New Roman" w:cs="Times New Roman"/>
            <w:sz w:val="28"/>
            <w:szCs w:val="28"/>
            <w:lang w:val="uk-UA"/>
          </w:rPr>
          <w:t>https://sud.ua/uk/news/publication/303670-novogo-direktora-byuro-ekonomicheskoy-bezopasnosti-budut-otbirat-mezhdunarodnye-eksperty-komitet-odobril-zakonoproekt</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Мамченко Н. Омбудсмен Дмитро Лубінець: Дії, які мали місце в Одеському ТЦК дискредитують тих, хто зараз на передовій виборює життя для нашої країни і людей</w:t>
      </w:r>
      <w:r w:rsidRPr="00863544">
        <w:rPr>
          <w:rFonts w:ascii="Times New Roman" w:hAnsi="Times New Roman" w:cs="Times New Roman"/>
          <w:sz w:val="28"/>
          <w:szCs w:val="28"/>
          <w:lang w:val="uk-UA"/>
        </w:rPr>
        <w:t xml:space="preserve"> [Електронний ресурс] / Наталя Мамченко // Суд.-юрид. газ. – 2024. – 12 черв. — Електрон. дані.  </w:t>
      </w:r>
      <w:r w:rsidRPr="00863544">
        <w:rPr>
          <w:rFonts w:ascii="Times New Roman" w:hAnsi="Times New Roman" w:cs="Times New Roman"/>
          <w:i/>
          <w:sz w:val="28"/>
          <w:szCs w:val="28"/>
          <w:lang w:val="uk-UA"/>
        </w:rPr>
        <w:t xml:space="preserve">Йдеться про звернення Уповноваженого Верховної Ради України (ВР України) з прав людини Дмитра Лубінця з листом до Державного бюро розслідувань (ДБР), Військової служби правопорядку (ВСП), Національної поліції та Міністерства внутрішніх справ (МВС) із вимогою надати правову оцінку діям учасників конфлікту в Одеському ТЦК. Зазначено, що 11 червня бригада швидкої допомоги прибула на виклик до ТЦК Київського району і опинилася </w:t>
      </w:r>
      <w:r w:rsidRPr="00863544">
        <w:rPr>
          <w:rFonts w:ascii="Times New Roman" w:hAnsi="Times New Roman" w:cs="Times New Roman"/>
          <w:i/>
          <w:sz w:val="28"/>
          <w:szCs w:val="28"/>
          <w:lang w:val="uk-UA"/>
        </w:rPr>
        <w:lastRenderedPageBreak/>
        <w:t>замкненою всередині військовими, які намагалися мобілізувати їх до армії. Натомість у ТЦК спростовують звинувачення та стверджують, що медики відмовилися показати документи про належність до системи охорони здоров’я. Д</w:t>
      </w:r>
      <w:r w:rsidR="00B14D82">
        <w:rPr>
          <w:rFonts w:ascii="Times New Roman" w:hAnsi="Times New Roman" w:cs="Times New Roman"/>
          <w:i/>
          <w:sz w:val="28"/>
          <w:szCs w:val="28"/>
          <w:lang w:val="uk-UA"/>
        </w:rPr>
        <w:t>.</w:t>
      </w:r>
      <w:r w:rsidRPr="00863544">
        <w:rPr>
          <w:rFonts w:ascii="Times New Roman" w:hAnsi="Times New Roman" w:cs="Times New Roman"/>
          <w:i/>
          <w:sz w:val="28"/>
          <w:szCs w:val="28"/>
          <w:lang w:val="uk-UA"/>
        </w:rPr>
        <w:t xml:space="preserve"> Лубінець зазначив, що в умовах воєнного стану на його постійному контролі перебувають нагальні питання додержання закріплених в українському законодавстві прав і свобод військовозобов’язаних під час мобілізації та усіх інших категорій громадян, і наголосив, що ”дії, які мали місце в Одеському ТЦК та СП, точно не додають авторитету жодній зі сторін конфлікту, а навіть навпаки – дискредитують тих, хто зараз на передовій виборює життя для нашої країни і людей”.</w:t>
      </w:r>
      <w:r w:rsidRPr="00863544">
        <w:rPr>
          <w:rFonts w:ascii="Times New Roman" w:hAnsi="Times New Roman" w:cs="Times New Roman"/>
          <w:sz w:val="28"/>
          <w:szCs w:val="28"/>
          <w:lang w:val="uk-UA"/>
        </w:rPr>
        <w:t xml:space="preserve"> Текст: </w:t>
      </w:r>
      <w:hyperlink r:id="rId30" w:history="1">
        <w:r w:rsidRPr="00863544">
          <w:rPr>
            <w:rStyle w:val="a3"/>
            <w:rFonts w:ascii="Times New Roman" w:hAnsi="Times New Roman" w:cs="Times New Roman"/>
            <w:sz w:val="28"/>
            <w:szCs w:val="28"/>
            <w:lang w:val="uk-UA"/>
          </w:rPr>
          <w:t>https://sud.ua/uk/news/publication/303118-ombudsmen-dmitriy-lubinets-deystviya-kotorye-imeli-mesto-v-odesskom-ttsk-diskreditiruyut-tekh-kto-seychas-na-peredovoy-boretsya-za-zhizn-dlya-nashey-strany-i-lyudey</w:t>
        </w:r>
      </w:hyperlink>
      <w:r w:rsidRPr="00863544">
        <w:rPr>
          <w:rFonts w:ascii="Times New Roman" w:hAnsi="Times New Roman" w:cs="Times New Roman"/>
          <w:sz w:val="28"/>
          <w:szCs w:val="28"/>
          <w:lang w:val="uk-UA"/>
        </w:rPr>
        <w:t xml:space="preserve">                          </w:t>
      </w:r>
    </w:p>
    <w:p w:rsidR="00F30B13" w:rsidRPr="00402667" w:rsidRDefault="00F30B13" w:rsidP="00863544">
      <w:pPr>
        <w:pStyle w:val="a8"/>
        <w:numPr>
          <w:ilvl w:val="0"/>
          <w:numId w:val="1"/>
        </w:numPr>
        <w:spacing w:after="120" w:line="360" w:lineRule="auto"/>
        <w:ind w:left="0" w:firstLine="567"/>
        <w:jc w:val="both"/>
        <w:rPr>
          <w:rFonts w:ascii="Times New Roman" w:hAnsi="Times New Roman" w:cs="Times New Roman"/>
          <w:sz w:val="28"/>
          <w:szCs w:val="28"/>
        </w:rPr>
      </w:pPr>
      <w:r w:rsidRPr="00863544">
        <w:rPr>
          <w:rFonts w:ascii="Times New Roman" w:hAnsi="Times New Roman" w:cs="Times New Roman"/>
          <w:b/>
          <w:sz w:val="28"/>
          <w:szCs w:val="28"/>
          <w:lang w:val="uk-UA"/>
        </w:rPr>
        <w:t>Мозговий І. Військова підготовка тепер є обов'язковою для двох категорій українців, - рішення Кабміну</w:t>
      </w:r>
      <w:r w:rsidRPr="00863544">
        <w:rPr>
          <w:rFonts w:ascii="Times New Roman" w:hAnsi="Times New Roman" w:cs="Times New Roman"/>
          <w:sz w:val="28"/>
          <w:szCs w:val="28"/>
          <w:lang w:val="uk-UA"/>
        </w:rPr>
        <w:t xml:space="preserve"> [Електронний ресурс] / Іван Мозговий // </w:t>
      </w:r>
      <w:r w:rsidRPr="00863544">
        <w:rPr>
          <w:rFonts w:ascii="Times New Roman" w:hAnsi="Times New Roman" w:cs="Times New Roman"/>
          <w:sz w:val="28"/>
          <w:szCs w:val="28"/>
          <w:lang w:val="en-US"/>
        </w:rPr>
        <w:t>Fakty</w:t>
      </w:r>
      <w:r w:rsidRPr="00863544">
        <w:rPr>
          <w:rFonts w:ascii="Times New Roman" w:hAnsi="Times New Roman" w:cs="Times New Roman"/>
          <w:sz w:val="28"/>
          <w:szCs w:val="28"/>
          <w:lang w:val="uk-UA"/>
        </w:rPr>
        <w:t>.</w:t>
      </w:r>
      <w:r w:rsidRPr="00863544">
        <w:rPr>
          <w:rFonts w:ascii="Times New Roman" w:hAnsi="Times New Roman" w:cs="Times New Roman"/>
          <w:sz w:val="28"/>
          <w:szCs w:val="28"/>
          <w:lang w:val="en-US"/>
        </w:rPr>
        <w:t>ua</w:t>
      </w:r>
      <w:r w:rsidRPr="00863544">
        <w:rPr>
          <w:rFonts w:ascii="Times New Roman" w:hAnsi="Times New Roman" w:cs="Times New Roman"/>
          <w:sz w:val="28"/>
          <w:szCs w:val="28"/>
          <w:lang w:val="uk-UA"/>
        </w:rPr>
        <w:t xml:space="preserve"> : [вебсайт]. – 2024. – 22 черв. — Електрон. дані.  </w:t>
      </w:r>
      <w:r w:rsidR="008F7772">
        <w:rPr>
          <w:rFonts w:ascii="Times New Roman" w:hAnsi="Times New Roman" w:cs="Times New Roman"/>
          <w:sz w:val="28"/>
          <w:szCs w:val="28"/>
          <w:lang w:val="uk-UA"/>
        </w:rPr>
        <w:br/>
      </w:r>
      <w:r w:rsidRPr="008F7772">
        <w:rPr>
          <w:rFonts w:ascii="Times New Roman" w:hAnsi="Times New Roman" w:cs="Times New Roman"/>
          <w:i/>
          <w:sz w:val="28"/>
          <w:szCs w:val="28"/>
          <w:lang w:val="uk-UA"/>
        </w:rPr>
        <w:t xml:space="preserve">Як повідомив постійний представник Кабінету Міністрів України (КМ України) у Верховній Раді України (ВР України) Тарас Мельничук, КМ України ухвалив рішення про впровадження базової військової підготовки для студентів і поліцейських. </w:t>
      </w:r>
      <w:r w:rsidRPr="00402667">
        <w:rPr>
          <w:rFonts w:ascii="Times New Roman" w:hAnsi="Times New Roman" w:cs="Times New Roman"/>
          <w:i/>
          <w:sz w:val="28"/>
          <w:szCs w:val="28"/>
          <w:lang w:val="uk-UA"/>
        </w:rPr>
        <w:t>Зазначено, що організацією та супроводом військової підготовки займатимуться Міністерство оборони України (МО України), Міністерство освіти і науки України (МОН України), Міністерство внутрішніх справ України (МВС України), інші державні органи та органи місцевого самоврядування (ОМС) за згодою, а також Генеральний штаб Збройних сил України (ЗСУ).</w:t>
      </w:r>
      <w:r w:rsidRPr="00402667">
        <w:rPr>
          <w:rFonts w:ascii="Times New Roman" w:hAnsi="Times New Roman" w:cs="Times New Roman"/>
          <w:sz w:val="28"/>
          <w:szCs w:val="28"/>
          <w:lang w:val="uk-UA"/>
        </w:rPr>
        <w:t xml:space="preserve"> </w:t>
      </w:r>
      <w:r w:rsidRPr="00863544">
        <w:rPr>
          <w:rFonts w:ascii="Times New Roman" w:hAnsi="Times New Roman" w:cs="Times New Roman"/>
          <w:sz w:val="28"/>
          <w:szCs w:val="28"/>
        </w:rPr>
        <w:t xml:space="preserve">Текст: </w:t>
      </w:r>
      <w:hyperlink r:id="rId31" w:history="1">
        <w:r w:rsidRPr="00863544">
          <w:rPr>
            <w:rStyle w:val="a3"/>
            <w:rFonts w:ascii="Times New Roman" w:hAnsi="Times New Roman" w:cs="Times New Roman"/>
            <w:sz w:val="28"/>
            <w:szCs w:val="28"/>
            <w:lang w:val="en-US"/>
          </w:rPr>
          <w:t>https</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fakty</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ua</w:t>
        </w:r>
        <w:r w:rsidRPr="00863544">
          <w:rPr>
            <w:rStyle w:val="a3"/>
            <w:rFonts w:ascii="Times New Roman" w:hAnsi="Times New Roman" w:cs="Times New Roman"/>
            <w:sz w:val="28"/>
            <w:szCs w:val="28"/>
          </w:rPr>
          <w:t>/439375-</w:t>
        </w:r>
        <w:r w:rsidRPr="00863544">
          <w:rPr>
            <w:rStyle w:val="a3"/>
            <w:rFonts w:ascii="Times New Roman" w:hAnsi="Times New Roman" w:cs="Times New Roman"/>
            <w:sz w:val="28"/>
            <w:szCs w:val="28"/>
            <w:lang w:val="en-US"/>
          </w:rPr>
          <w:t>voennaya</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podgotovka</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teper</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obyazatelna</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dlya</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dvuh</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kategorij</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ukraincev</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reshenie</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kabmina</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Набієв Б. П. Наукове забезпечення запобігання домашньому насильству</w:t>
      </w:r>
      <w:r w:rsidRPr="00863544">
        <w:rPr>
          <w:rFonts w:ascii="Times New Roman" w:hAnsi="Times New Roman" w:cs="Times New Roman"/>
          <w:sz w:val="28"/>
          <w:szCs w:val="28"/>
          <w:lang w:val="uk-UA"/>
        </w:rPr>
        <w:t xml:space="preserve"> [Електронний ресурс] / Б. П. Набієв // Наук. вісн. публіч. та приват. права. – 2023. – № 6. – С. 198-202.  </w:t>
      </w:r>
      <w:r w:rsidRPr="00863544">
        <w:rPr>
          <w:rFonts w:ascii="Times New Roman" w:hAnsi="Times New Roman" w:cs="Times New Roman"/>
          <w:i/>
          <w:sz w:val="28"/>
          <w:szCs w:val="28"/>
          <w:lang w:val="uk-UA"/>
        </w:rPr>
        <w:t xml:space="preserve">На основі застосування </w:t>
      </w:r>
      <w:r w:rsidRPr="00863544">
        <w:rPr>
          <w:rFonts w:ascii="Times New Roman" w:hAnsi="Times New Roman" w:cs="Times New Roman"/>
          <w:i/>
          <w:sz w:val="28"/>
          <w:szCs w:val="28"/>
          <w:lang w:val="uk-UA"/>
        </w:rPr>
        <w:lastRenderedPageBreak/>
        <w:t>міждисциплінарного підходу (адміністративного, кримінального, кримінології, криміналістики; педагогіки, психології), аналізу наукових вітчизняних і зарубіжних праць систематизовано здобутки різних аспектів запобігання домашньому насильству. Проведено періодизацію розвитку кримінально-правових та кримінологічних наукових знань у запобіганні кримінальним правопорушенням у сімейно-побутовій сфері з виокремленням "незалежного", "довоєнного" та "воєнного" періодів. Зазначено, що серед стратегічних пріоритетів діяльності державних правоохоронних інституцій, зокрема Міністерства внутрішніх справ (МВС) і Національної поліції України</w:t>
      </w:r>
      <w:r w:rsidR="00DD0C4C">
        <w:rPr>
          <w:rFonts w:ascii="Times New Roman" w:hAnsi="Times New Roman" w:cs="Times New Roman"/>
          <w:i/>
          <w:sz w:val="28"/>
          <w:szCs w:val="28"/>
          <w:lang w:val="uk-UA"/>
        </w:rPr>
        <w:t>,</w:t>
      </w:r>
      <w:r w:rsidRPr="00863544">
        <w:rPr>
          <w:rFonts w:ascii="Times New Roman" w:hAnsi="Times New Roman" w:cs="Times New Roman"/>
          <w:i/>
          <w:sz w:val="28"/>
          <w:szCs w:val="28"/>
          <w:lang w:val="uk-UA"/>
        </w:rPr>
        <w:t xml:space="preserve"> є запобігання та протидія домашньому насильству. Окреслено відповідні статті Кримінального кодексу України (КК України).</w:t>
      </w:r>
      <w:r w:rsidRPr="00863544">
        <w:rPr>
          <w:rFonts w:ascii="Times New Roman" w:hAnsi="Times New Roman" w:cs="Times New Roman"/>
          <w:sz w:val="28"/>
          <w:szCs w:val="28"/>
          <w:lang w:val="uk-UA"/>
        </w:rPr>
        <w:t xml:space="preserve"> Текст: </w:t>
      </w:r>
      <w:hyperlink r:id="rId32" w:history="1">
        <w:r w:rsidRPr="00863544">
          <w:rPr>
            <w:rStyle w:val="a3"/>
            <w:rFonts w:ascii="Times New Roman" w:hAnsi="Times New Roman" w:cs="Times New Roman"/>
            <w:sz w:val="28"/>
            <w:szCs w:val="28"/>
            <w:lang w:val="uk-UA"/>
          </w:rPr>
          <w:t>http://www.nvppp.in.ua/vip/2023/6/36.pdf</w:t>
        </w:r>
      </w:hyperlink>
      <w:r w:rsidRPr="00863544">
        <w:rPr>
          <w:rFonts w:ascii="Times New Roman" w:hAnsi="Times New Roman" w:cs="Times New Roman"/>
          <w:sz w:val="28"/>
          <w:szCs w:val="28"/>
          <w:lang w:val="uk-UA"/>
        </w:rPr>
        <w:t xml:space="preserve">    </w:t>
      </w:r>
    </w:p>
    <w:p w:rsidR="00F30B13" w:rsidRPr="00402667" w:rsidRDefault="00F30B13" w:rsidP="00863544">
      <w:pPr>
        <w:pStyle w:val="a8"/>
        <w:numPr>
          <w:ilvl w:val="0"/>
          <w:numId w:val="1"/>
        </w:numPr>
        <w:spacing w:after="120" w:line="360" w:lineRule="auto"/>
        <w:ind w:left="0" w:firstLine="567"/>
        <w:jc w:val="both"/>
        <w:rPr>
          <w:rFonts w:ascii="Times New Roman" w:hAnsi="Times New Roman" w:cs="Times New Roman"/>
          <w:sz w:val="28"/>
          <w:szCs w:val="28"/>
        </w:rPr>
      </w:pPr>
      <w:r w:rsidRPr="00863544">
        <w:rPr>
          <w:rFonts w:ascii="Times New Roman" w:hAnsi="Times New Roman" w:cs="Times New Roman"/>
          <w:b/>
          <w:sz w:val="28"/>
          <w:szCs w:val="28"/>
          <w:lang w:val="uk-UA"/>
        </w:rPr>
        <w:t>Нардепи підтримали закон про військову поліцію</w:t>
      </w:r>
      <w:r w:rsidRPr="00863544">
        <w:rPr>
          <w:rFonts w:ascii="Times New Roman" w:hAnsi="Times New Roman" w:cs="Times New Roman"/>
          <w:sz w:val="28"/>
          <w:szCs w:val="28"/>
          <w:lang w:val="uk-UA"/>
        </w:rPr>
        <w:t xml:space="preserve"> [Електронний ресурс]//  Високий замок. – 2024. – 19 черв. – Електрон. дані. </w:t>
      </w:r>
      <w:r w:rsidRPr="00863544">
        <w:rPr>
          <w:rFonts w:ascii="Times New Roman" w:hAnsi="Times New Roman" w:cs="Times New Roman"/>
          <w:sz w:val="28"/>
          <w:szCs w:val="28"/>
        </w:rPr>
        <w:t xml:space="preserve"> </w:t>
      </w:r>
      <w:r w:rsidRPr="00863544">
        <w:rPr>
          <w:rFonts w:ascii="Times New Roman" w:hAnsi="Times New Roman" w:cs="Times New Roman"/>
          <w:i/>
          <w:sz w:val="28"/>
          <w:szCs w:val="28"/>
          <w:lang w:val="uk-UA"/>
        </w:rPr>
        <w:t>Наведено інформацію про ухвалення Верховною Радою України (ВР України) у першому читанні законопроєкту про військову поліцію. Запропоновано віи</w:t>
      </w:r>
      <w:r w:rsidRPr="00863544">
        <w:rPr>
          <w:rFonts w:ascii="Cambria Math" w:hAnsi="Cambria Math" w:cs="Cambria Math"/>
          <w:i/>
          <w:sz w:val="28"/>
          <w:szCs w:val="28"/>
          <w:lang w:val="uk-UA"/>
        </w:rPr>
        <w:t>̆</w:t>
      </w:r>
      <w:r w:rsidRPr="00863544">
        <w:rPr>
          <w:rFonts w:ascii="Times New Roman" w:hAnsi="Times New Roman" w:cs="Times New Roman"/>
          <w:i/>
          <w:sz w:val="28"/>
          <w:szCs w:val="28"/>
          <w:lang w:val="uk-UA"/>
        </w:rPr>
        <w:t>ськову поліцію створити як віи</w:t>
      </w:r>
      <w:r w:rsidRPr="00863544">
        <w:rPr>
          <w:rFonts w:ascii="Cambria Math" w:hAnsi="Cambria Math" w:cs="Cambria Math"/>
          <w:i/>
          <w:sz w:val="28"/>
          <w:szCs w:val="28"/>
          <w:lang w:val="uk-UA"/>
        </w:rPr>
        <w:t>̆</w:t>
      </w:r>
      <w:r w:rsidRPr="00863544">
        <w:rPr>
          <w:rFonts w:ascii="Times New Roman" w:hAnsi="Times New Roman" w:cs="Times New Roman"/>
          <w:i/>
          <w:sz w:val="28"/>
          <w:szCs w:val="28"/>
          <w:lang w:val="uk-UA"/>
        </w:rPr>
        <w:t xml:space="preserve">ськове формування з правоохоронними функціями, що матиме завдання забезпечення правопорядку і військової дисципліни. Цей законопроєкт зареєстрували народні депутати від монобільшості та групи ”Довіра”. Проте, згідно із заявою народної депутатки від фракції ”Європейська солідарність” Ірини Геращенко, фракція голосувала проти цього документа, зазначивши про ”створення ще одного репресивного органу”. ”При цьому, що в Україні немає військових судів і військової прокуратури, військова поліція буде ще одним репресивним органом проти самих військовослужбовців і поліцейських”, - написала </w:t>
      </w:r>
      <w:r w:rsidR="00C729C4">
        <w:rPr>
          <w:rFonts w:ascii="Times New Roman" w:hAnsi="Times New Roman" w:cs="Times New Roman"/>
          <w:i/>
          <w:sz w:val="28"/>
          <w:szCs w:val="28"/>
          <w:lang w:val="uk-UA"/>
        </w:rPr>
        <w:br/>
      </w:r>
      <w:r w:rsidRPr="00863544">
        <w:rPr>
          <w:rFonts w:ascii="Times New Roman" w:hAnsi="Times New Roman" w:cs="Times New Roman"/>
          <w:i/>
          <w:sz w:val="28"/>
          <w:szCs w:val="28"/>
          <w:lang w:val="uk-UA"/>
        </w:rPr>
        <w:t xml:space="preserve">І. Геращенко. </w:t>
      </w:r>
      <w:r w:rsidRPr="00863544">
        <w:rPr>
          <w:rFonts w:ascii="Times New Roman" w:hAnsi="Times New Roman" w:cs="Times New Roman"/>
          <w:sz w:val="28"/>
          <w:szCs w:val="28"/>
          <w:lang w:val="uk-UA"/>
        </w:rPr>
        <w:t xml:space="preserve">Текст : </w:t>
      </w:r>
      <w:hyperlink r:id="rId33" w:history="1">
        <w:r w:rsidRPr="00863544">
          <w:rPr>
            <w:rStyle w:val="a3"/>
            <w:rFonts w:ascii="Times New Roman" w:hAnsi="Times New Roman" w:cs="Times New Roman"/>
            <w:sz w:val="28"/>
            <w:szCs w:val="28"/>
            <w:lang w:val="uk-UA"/>
          </w:rPr>
          <w:t>https://wz.lviv.ua/news/514922-nardepy-pidtrymaly-zakon-pro-viiskovu-politsiiu</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Оверченко Ю. А. Нормативно-правовий ареал протидії тероризму на морі силами Держприкордонслужби</w:t>
      </w:r>
      <w:r w:rsidRPr="00863544">
        <w:rPr>
          <w:rFonts w:ascii="Times New Roman" w:hAnsi="Times New Roman" w:cs="Times New Roman"/>
          <w:sz w:val="28"/>
          <w:szCs w:val="28"/>
          <w:lang w:val="uk-UA"/>
        </w:rPr>
        <w:t xml:space="preserve"> [Електронний ресурс] </w:t>
      </w:r>
      <w:r w:rsidR="006D6136">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Ю. А. Оверченко // Юрид. наук. електрон. журн. – 2024. – № 4. – С. 704-706.  </w:t>
      </w:r>
      <w:r w:rsidR="007E4AB9" w:rsidRPr="00895306">
        <w:rPr>
          <w:rFonts w:ascii="Times New Roman" w:hAnsi="Times New Roman" w:cs="Times New Roman"/>
          <w:i/>
          <w:sz w:val="28"/>
          <w:szCs w:val="28"/>
          <w:lang w:val="uk-UA"/>
        </w:rPr>
        <w:lastRenderedPageBreak/>
        <w:t>Окреслено нормативно-правовий ареал протидії тероризму на морі силами Державної прикордонної служби України. Наголошено на актуальності питання протидії тероризму на морі в умовах агресивної воєнної активності РФ проти України. Виділено основні детермінанти вчинення кримінальних правопорушень терористичної спрямованості, які тісно пов’язані з порушеннями прилеглої зони з терористичною метою. Також здійснено огляд окремих процедур щодо цивільних суден у територіальних водах України та у відкритому морі. Наведено відповідні приписи Конвенції Організації Об'єднаних Націй (ООН) з морського права 1982 р</w:t>
      </w:r>
      <w:r w:rsidR="007E4AB9">
        <w:rPr>
          <w:rFonts w:ascii="Times New Roman" w:hAnsi="Times New Roman" w:cs="Times New Roman"/>
          <w:i/>
          <w:sz w:val="28"/>
          <w:szCs w:val="28"/>
          <w:lang w:val="uk-UA"/>
        </w:rPr>
        <w:t>.</w:t>
      </w:r>
      <w:r w:rsidR="007E4AB9" w:rsidRPr="00895306">
        <w:rPr>
          <w:rFonts w:ascii="Times New Roman" w:hAnsi="Times New Roman" w:cs="Times New Roman"/>
          <w:i/>
          <w:sz w:val="28"/>
          <w:szCs w:val="28"/>
          <w:lang w:val="uk-UA"/>
        </w:rPr>
        <w:t>, Конвенції ООН про умови реєстрації морських суден 1986 р</w:t>
      </w:r>
      <w:r w:rsidR="007E4AB9">
        <w:rPr>
          <w:rFonts w:ascii="Times New Roman" w:hAnsi="Times New Roman" w:cs="Times New Roman"/>
          <w:i/>
          <w:sz w:val="28"/>
          <w:szCs w:val="28"/>
          <w:lang w:val="uk-UA"/>
        </w:rPr>
        <w:t>.</w:t>
      </w:r>
      <w:r w:rsidR="007E4AB9" w:rsidRPr="00895306">
        <w:rPr>
          <w:rFonts w:ascii="Times New Roman" w:hAnsi="Times New Roman" w:cs="Times New Roman"/>
          <w:i/>
          <w:sz w:val="28"/>
          <w:szCs w:val="28"/>
          <w:lang w:val="uk-UA"/>
        </w:rPr>
        <w:t xml:space="preserve">, Конвенції ООН про відкрите море 1958 р. Розкрито повноваження Морської охорони Держприкордонслужби взагалі, органів Морської охорони, командирів кораблів (катерів) морської охорони щодо процедур участі в протидії тероризму на морі. </w:t>
      </w:r>
      <w:r w:rsidR="007E4AB9">
        <w:rPr>
          <w:rFonts w:ascii="Times New Roman" w:hAnsi="Times New Roman" w:cs="Times New Roman"/>
          <w:i/>
          <w:sz w:val="28"/>
          <w:szCs w:val="28"/>
          <w:lang w:val="uk-UA"/>
        </w:rPr>
        <w:t>Нада</w:t>
      </w:r>
      <w:r w:rsidR="007E4AB9" w:rsidRPr="00895306">
        <w:rPr>
          <w:rFonts w:ascii="Times New Roman" w:hAnsi="Times New Roman" w:cs="Times New Roman"/>
          <w:i/>
          <w:sz w:val="28"/>
          <w:szCs w:val="28"/>
          <w:lang w:val="uk-UA"/>
        </w:rPr>
        <w:t>но рекомендації щодо удосконалення існуючого порядку дій.</w:t>
      </w:r>
      <w:r w:rsidR="007E4AB9" w:rsidRPr="00895306">
        <w:rPr>
          <w:rFonts w:ascii="Times New Roman" w:hAnsi="Times New Roman" w:cs="Times New Roman"/>
          <w:sz w:val="28"/>
          <w:szCs w:val="28"/>
          <w:lang w:val="uk-UA"/>
        </w:rPr>
        <w:t xml:space="preserve"> </w:t>
      </w:r>
      <w:r w:rsidRPr="00863544">
        <w:rPr>
          <w:rFonts w:ascii="Times New Roman" w:hAnsi="Times New Roman" w:cs="Times New Roman"/>
          <w:sz w:val="28"/>
          <w:szCs w:val="28"/>
          <w:lang w:val="uk-UA"/>
        </w:rPr>
        <w:t xml:space="preserve">Текст: </w:t>
      </w:r>
      <w:hyperlink r:id="rId34" w:history="1">
        <w:r w:rsidRPr="00863544">
          <w:rPr>
            <w:rStyle w:val="a3"/>
            <w:rFonts w:ascii="Times New Roman" w:hAnsi="Times New Roman" w:cs="Times New Roman"/>
            <w:sz w:val="28"/>
            <w:szCs w:val="28"/>
            <w:lang w:val="uk-UA"/>
          </w:rPr>
          <w:t>http://www.lsej.org.ua/4_2024/170.pdf</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Огурченко В. Г. Завдання та функції адміністративно-правового механізму реалізації оперативно-розшукової функції як напряму адміністративної діяльності Національної поліції України</w:t>
      </w:r>
      <w:r w:rsidRPr="00863544">
        <w:rPr>
          <w:rFonts w:ascii="Times New Roman" w:hAnsi="Times New Roman" w:cs="Times New Roman"/>
          <w:sz w:val="28"/>
          <w:szCs w:val="28"/>
          <w:lang w:val="uk-UA"/>
        </w:rPr>
        <w:t xml:space="preserve"> [Електронний ресурс] / В. Г. Огурченко // Наук. вісн. публіч. та приват. права. – 2023. – № 6. – С. 253-257.  </w:t>
      </w:r>
      <w:r w:rsidR="009A687F" w:rsidRPr="00895306">
        <w:rPr>
          <w:rFonts w:ascii="Times New Roman" w:hAnsi="Times New Roman" w:cs="Times New Roman"/>
          <w:i/>
          <w:sz w:val="28"/>
          <w:szCs w:val="28"/>
          <w:lang w:val="uk-UA"/>
        </w:rPr>
        <w:t xml:space="preserve">Висвітлено важливу роль адаптації адміністративно-правового механізму реалізації оперативно-розшукової функції Національної поліції України до сучасних викликів </w:t>
      </w:r>
      <w:r w:rsidR="009A687F">
        <w:rPr>
          <w:rFonts w:ascii="Times New Roman" w:hAnsi="Times New Roman" w:cs="Times New Roman"/>
          <w:i/>
          <w:sz w:val="28"/>
          <w:szCs w:val="28"/>
          <w:lang w:val="uk-UA"/>
        </w:rPr>
        <w:t>і</w:t>
      </w:r>
      <w:r w:rsidR="009A687F" w:rsidRPr="00895306">
        <w:rPr>
          <w:rFonts w:ascii="Times New Roman" w:hAnsi="Times New Roman" w:cs="Times New Roman"/>
          <w:i/>
          <w:sz w:val="28"/>
          <w:szCs w:val="28"/>
          <w:lang w:val="uk-UA"/>
        </w:rPr>
        <w:t xml:space="preserve"> потреб оперативних підрозділів поліції. Доведено, що адміністративно-правовий механізм реалізації оперативно-розшукової функції підрозділів поліції є важливим інструментом правоохоронних органів (пол</w:t>
      </w:r>
      <w:r w:rsidR="009A687F">
        <w:rPr>
          <w:rFonts w:ascii="Times New Roman" w:hAnsi="Times New Roman" w:cs="Times New Roman"/>
          <w:i/>
          <w:sz w:val="28"/>
          <w:szCs w:val="28"/>
          <w:lang w:val="uk-UA"/>
        </w:rPr>
        <w:t>іції) в боротьбі зі злочинністю та</w:t>
      </w:r>
      <w:r w:rsidR="009A687F" w:rsidRPr="00895306">
        <w:rPr>
          <w:rFonts w:ascii="Times New Roman" w:hAnsi="Times New Roman" w:cs="Times New Roman"/>
          <w:i/>
          <w:sz w:val="28"/>
          <w:szCs w:val="28"/>
          <w:lang w:val="uk-UA"/>
        </w:rPr>
        <w:t xml:space="preserve"> систем</w:t>
      </w:r>
      <w:r w:rsidR="009A687F">
        <w:rPr>
          <w:rFonts w:ascii="Times New Roman" w:hAnsi="Times New Roman" w:cs="Times New Roman"/>
          <w:i/>
          <w:sz w:val="28"/>
          <w:szCs w:val="28"/>
          <w:lang w:val="uk-UA"/>
        </w:rPr>
        <w:t>ою</w:t>
      </w:r>
      <w:r w:rsidR="009A687F" w:rsidRPr="00895306">
        <w:rPr>
          <w:rFonts w:ascii="Times New Roman" w:hAnsi="Times New Roman" w:cs="Times New Roman"/>
          <w:i/>
          <w:sz w:val="28"/>
          <w:szCs w:val="28"/>
          <w:lang w:val="uk-UA"/>
        </w:rPr>
        <w:t xml:space="preserve"> юридичних норм, </w:t>
      </w:r>
      <w:r w:rsidR="009A687F">
        <w:rPr>
          <w:rFonts w:ascii="Times New Roman" w:hAnsi="Times New Roman" w:cs="Times New Roman"/>
          <w:i/>
          <w:sz w:val="28"/>
          <w:szCs w:val="28"/>
          <w:lang w:val="uk-UA"/>
        </w:rPr>
        <w:t>у межах</w:t>
      </w:r>
      <w:r w:rsidR="009A687F" w:rsidRPr="00895306">
        <w:rPr>
          <w:rFonts w:ascii="Times New Roman" w:hAnsi="Times New Roman" w:cs="Times New Roman"/>
          <w:i/>
          <w:sz w:val="28"/>
          <w:szCs w:val="28"/>
          <w:lang w:val="uk-UA"/>
        </w:rPr>
        <w:t xml:space="preserve"> якої здійснюються оперативно-розшукові заходи щодо осіб, причетних до незаконної, протиправної діяльності, в особливості до тих, хто скоїв тяжкі та особливо тяжкі кримінальні правопорушення. Вказано, що Національна поліція України як правоохоронний орган, на який покладено найбільше </w:t>
      </w:r>
      <w:r w:rsidR="009A687F" w:rsidRPr="00895306">
        <w:rPr>
          <w:rFonts w:ascii="Times New Roman" w:hAnsi="Times New Roman" w:cs="Times New Roman"/>
          <w:i/>
          <w:sz w:val="28"/>
          <w:szCs w:val="28"/>
          <w:lang w:val="uk-UA"/>
        </w:rPr>
        <w:lastRenderedPageBreak/>
        <w:t xml:space="preserve">навантаження щодо боротьби з кримінальними правопорушеннями та забезпечення внутрішньої і зовнішньої безпеки в країні, визначає вищевказаний напрям діяльності як один із пріоритетних. Проаналізовано наявні проблеми, що стосуються проведення гласної і негласної оперативно-розшукової діяльності поліцейськими. Наголошено на необхідності модернізації та вдосконалення адміністративно-правового механізму, що регулює діяльність Національної поліції України </w:t>
      </w:r>
      <w:r w:rsidR="009A687F">
        <w:rPr>
          <w:rFonts w:ascii="Times New Roman" w:hAnsi="Times New Roman" w:cs="Times New Roman"/>
          <w:i/>
          <w:sz w:val="28"/>
          <w:szCs w:val="28"/>
          <w:lang w:val="uk-UA"/>
        </w:rPr>
        <w:t>у</w:t>
      </w:r>
      <w:r w:rsidR="009A687F" w:rsidRPr="00895306">
        <w:rPr>
          <w:rFonts w:ascii="Times New Roman" w:hAnsi="Times New Roman" w:cs="Times New Roman"/>
          <w:i/>
          <w:sz w:val="28"/>
          <w:szCs w:val="28"/>
          <w:lang w:val="uk-UA"/>
        </w:rPr>
        <w:t xml:space="preserve"> сфері оперативно-розшукової діяльності. </w:t>
      </w:r>
      <w:r w:rsidRPr="00863544">
        <w:rPr>
          <w:rFonts w:ascii="Times New Roman" w:hAnsi="Times New Roman" w:cs="Times New Roman"/>
          <w:i/>
          <w:sz w:val="28"/>
          <w:szCs w:val="28"/>
          <w:lang w:val="uk-UA"/>
        </w:rPr>
        <w:t xml:space="preserve"> </w:t>
      </w:r>
      <w:r w:rsidRPr="00863544">
        <w:rPr>
          <w:rFonts w:ascii="Times New Roman" w:hAnsi="Times New Roman" w:cs="Times New Roman"/>
          <w:sz w:val="28"/>
          <w:szCs w:val="28"/>
          <w:lang w:val="uk-UA"/>
        </w:rPr>
        <w:t xml:space="preserve">Текст: </w:t>
      </w:r>
      <w:hyperlink r:id="rId35" w:history="1">
        <w:r w:rsidRPr="00863544">
          <w:rPr>
            <w:rStyle w:val="a3"/>
            <w:rFonts w:ascii="Times New Roman" w:hAnsi="Times New Roman" w:cs="Times New Roman"/>
            <w:sz w:val="28"/>
            <w:szCs w:val="28"/>
            <w:lang w:val="uk-UA"/>
          </w:rPr>
          <w:t>http://www.nvppp.in.ua/vip/2023/6/44.pdf</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en-US"/>
        </w:rPr>
      </w:pPr>
      <w:r w:rsidRPr="00863544">
        <w:rPr>
          <w:rFonts w:ascii="Times New Roman" w:hAnsi="Times New Roman" w:cs="Times New Roman"/>
          <w:b/>
          <w:sz w:val="28"/>
          <w:szCs w:val="28"/>
          <w:lang w:val="uk-UA"/>
        </w:rPr>
        <w:t>Олександр Бакумов: Компетенція Військової поліції поширюватиметься виключно на військовослужбовців ЗСУ та Державної спеціалізованої служби транспорту</w:t>
      </w:r>
      <w:r w:rsidRPr="00863544">
        <w:rPr>
          <w:rFonts w:ascii="Times New Roman" w:hAnsi="Times New Roman" w:cs="Times New Roman"/>
          <w:sz w:val="28"/>
          <w:szCs w:val="28"/>
          <w:lang w:val="uk-UA"/>
        </w:rPr>
        <w:t xml:space="preserve"> [Електронний ресурс] </w:t>
      </w:r>
      <w:r w:rsidR="006D6136">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Прес-служба Апарату Верхов. </w:t>
      </w:r>
      <w:r w:rsidRPr="00402667">
        <w:rPr>
          <w:rFonts w:ascii="Times New Roman" w:hAnsi="Times New Roman" w:cs="Times New Roman"/>
          <w:sz w:val="28"/>
          <w:szCs w:val="28"/>
          <w:lang w:val="uk-UA"/>
        </w:rPr>
        <w:t xml:space="preserve">Ради України // Голос України. – 2024. – </w:t>
      </w:r>
      <w:r w:rsidR="006D6136">
        <w:rPr>
          <w:rFonts w:ascii="Times New Roman" w:hAnsi="Times New Roman" w:cs="Times New Roman"/>
          <w:sz w:val="28"/>
          <w:szCs w:val="28"/>
          <w:lang w:val="uk-UA"/>
        </w:rPr>
        <w:br/>
      </w:r>
      <w:r w:rsidRPr="00402667">
        <w:rPr>
          <w:rFonts w:ascii="Times New Roman" w:hAnsi="Times New Roman" w:cs="Times New Roman"/>
          <w:sz w:val="28"/>
          <w:szCs w:val="28"/>
          <w:lang w:val="uk-UA"/>
        </w:rPr>
        <w:t xml:space="preserve">21 черв. [№ 114]. – Електрон. дані.  </w:t>
      </w:r>
      <w:r w:rsidRPr="00402667">
        <w:rPr>
          <w:rFonts w:ascii="Times New Roman" w:hAnsi="Times New Roman" w:cs="Times New Roman"/>
          <w:i/>
          <w:sz w:val="28"/>
          <w:szCs w:val="28"/>
          <w:lang w:val="uk-UA"/>
        </w:rPr>
        <w:t xml:space="preserve">Як розповів народний депутат, член Комітету Верховної Ради України (ВР України) з питань правоохоронної діяльності Олександр Бакумов, комплектація нового правоохоронного органа здійснюватиметься з діючих військовослужбовців Збройних Сил України (ЗСУ), а його загальна чисельність не перевищуватиме 1,5 % від чисельності ЗСУ. </w:t>
      </w:r>
      <w:r w:rsidRPr="00863544">
        <w:rPr>
          <w:rFonts w:ascii="Times New Roman" w:hAnsi="Times New Roman" w:cs="Times New Roman"/>
          <w:i/>
          <w:sz w:val="28"/>
          <w:szCs w:val="28"/>
        </w:rPr>
        <w:t>За його словами, створення нового правоохоронного органа підкріпить безпекову складову й забезпечить правопорядок для захисту солдатів та офіцерів, їхнього життя і здоров’я.  ”Компетенція Військової поліції поширюватиметься виключно на військовослужбовців ЗСУ та Державної спеціалізованої служби транспорту. Важливо, що цей правоохоронний орган не зможе реалізовувати свої повноваження щодо цивільних осіб, зокрема й тих, які є військовозобов’язаними”,- наголосив народний депутат.</w:t>
      </w:r>
      <w:r w:rsidRPr="00863544">
        <w:rPr>
          <w:rFonts w:ascii="Times New Roman" w:hAnsi="Times New Roman" w:cs="Times New Roman"/>
          <w:sz w:val="28"/>
          <w:szCs w:val="28"/>
        </w:rPr>
        <w:t xml:space="preserve"> Текст: </w:t>
      </w:r>
      <w:hyperlink r:id="rId36" w:history="1">
        <w:r w:rsidRPr="00863544">
          <w:rPr>
            <w:rStyle w:val="a3"/>
            <w:rFonts w:ascii="Times New Roman" w:hAnsi="Times New Roman" w:cs="Times New Roman"/>
            <w:sz w:val="28"/>
            <w:szCs w:val="28"/>
          </w:rPr>
          <w:t>http://www.golos.com.ua/article/378666</w:t>
        </w:r>
      </w:hyperlink>
      <w:r w:rsidRPr="00863544">
        <w:rPr>
          <w:rFonts w:ascii="Times New Roman" w:hAnsi="Times New Roman" w:cs="Times New Roman"/>
          <w:sz w:val="28"/>
          <w:szCs w:val="28"/>
          <w:lang w:val="en-US"/>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en-US"/>
        </w:rPr>
      </w:pPr>
      <w:r w:rsidRPr="00863544">
        <w:rPr>
          <w:rFonts w:ascii="Times New Roman" w:hAnsi="Times New Roman" w:cs="Times New Roman"/>
          <w:b/>
          <w:sz w:val="28"/>
          <w:szCs w:val="28"/>
        </w:rPr>
        <w:t>Парламент прийняв за основу законопроєкти про Військову поліцію</w:t>
      </w:r>
      <w:r w:rsidRPr="00863544">
        <w:rPr>
          <w:rFonts w:ascii="Times New Roman" w:hAnsi="Times New Roman" w:cs="Times New Roman"/>
          <w:sz w:val="28"/>
          <w:szCs w:val="28"/>
        </w:rPr>
        <w:t xml:space="preserve"> [Електронний ресурс] / Прес-служба Апарату Верхов. Ради України // Голос України. – 2024. – 21 черв. [№ 114]. – Електрон. дані.  </w:t>
      </w:r>
      <w:r w:rsidRPr="00863544">
        <w:rPr>
          <w:rFonts w:ascii="Times New Roman" w:hAnsi="Times New Roman" w:cs="Times New Roman"/>
          <w:i/>
          <w:sz w:val="28"/>
          <w:szCs w:val="28"/>
        </w:rPr>
        <w:t xml:space="preserve">Подано інформацію, що Верховна Ради України (ВР України) 19 червня 2024 р. прийняла за основу доопрацьований Комітетом ВР України з питань </w:t>
      </w:r>
      <w:r w:rsidRPr="00863544">
        <w:rPr>
          <w:rFonts w:ascii="Times New Roman" w:hAnsi="Times New Roman" w:cs="Times New Roman"/>
          <w:i/>
          <w:sz w:val="28"/>
          <w:szCs w:val="28"/>
        </w:rPr>
        <w:lastRenderedPageBreak/>
        <w:t>правоохоронної діяльності проєкт Закону України ”Про Військову поліцію» (реєстр. № 6569-д), яким визначаються правові засади організації діяльності Військової поліції, її загальна структура, завдання та повноваження, а також у розвиток положень основного проєкту — доопрацьований проєкт Закону України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запровадження діяльності Військової поліції” (реєстр. № 6570-д), яким створюється процесуальне підґрунтя для забезпечення належного виконання завдань та функцій Військової поліції. Передбачається, що Військова поліція буде військовим формуванням із правоохоронними функціями, входитиме до складу сектора безпеки і оборони та основним своїм завданням матиме забезпечення правопорядку і військової дисципліни у Міністерстві оборони України (МО України), Збройних Силах України (ЗСУ) та Державній спеціальній службі транспорту.</w:t>
      </w:r>
      <w:r w:rsidRPr="00863544">
        <w:rPr>
          <w:rFonts w:ascii="Times New Roman" w:hAnsi="Times New Roman" w:cs="Times New Roman"/>
          <w:sz w:val="28"/>
          <w:szCs w:val="28"/>
        </w:rPr>
        <w:t xml:space="preserve"> </w:t>
      </w:r>
      <w:r w:rsidRPr="00863544">
        <w:rPr>
          <w:rFonts w:ascii="Times New Roman" w:hAnsi="Times New Roman" w:cs="Times New Roman"/>
          <w:sz w:val="28"/>
          <w:szCs w:val="28"/>
          <w:lang w:val="en-US"/>
        </w:rPr>
        <w:t xml:space="preserve">Текст: </w:t>
      </w:r>
      <w:hyperlink r:id="rId37" w:history="1">
        <w:r w:rsidRPr="00863544">
          <w:rPr>
            <w:rStyle w:val="a3"/>
            <w:rFonts w:ascii="Times New Roman" w:hAnsi="Times New Roman" w:cs="Times New Roman"/>
            <w:sz w:val="28"/>
            <w:szCs w:val="28"/>
            <w:lang w:val="en-US"/>
          </w:rPr>
          <w:t>http://www.golos.com.ua/article/378663</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Пивовар М. Особливості національної безпеки України в період воєнного стану: цілі, виклики та стратегія</w:t>
      </w:r>
      <w:r w:rsidRPr="00863544">
        <w:rPr>
          <w:rFonts w:ascii="Times New Roman" w:hAnsi="Times New Roman" w:cs="Times New Roman"/>
          <w:sz w:val="28"/>
          <w:szCs w:val="28"/>
          <w:lang w:val="uk-UA"/>
        </w:rPr>
        <w:t xml:space="preserve"> [Електронний ресурс] </w:t>
      </w:r>
      <w:r w:rsidR="008B7CBF">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Майя Пивовар, Аліна Панько  // Вісн. Нац. ун-ту ”Львів. політехніка”. Серія : Юрид. науки. – 2024. – Вип. 11 (№ 1). – Електрон. дані.  </w:t>
      </w:r>
      <w:r w:rsidRPr="00863544">
        <w:rPr>
          <w:rFonts w:ascii="Times New Roman" w:hAnsi="Times New Roman" w:cs="Times New Roman"/>
          <w:i/>
          <w:sz w:val="28"/>
          <w:szCs w:val="28"/>
          <w:lang w:val="uk-UA"/>
        </w:rPr>
        <w:t xml:space="preserve">Йдеться про удосконалення державного управління у сфері національної безпеки України в умовах сучасних викликів, зокрема в період воєнного стану, спричиненого РФ. Проаналізовано поняття національної безпеки, її складові та впливові фактори, а також здійснено аналіз Стратегії національної безпеки України. Наголошено на необхідності її постійного оновлення, комплексних заходів щодо забезпечення безпеки та створення умов для підвищення ефективності системи національної безпеки та оборони. Проаналізовано сектор безпеки і оборони, в тому числі роль Ради національної безпеки й оборони (РНБО) та Служби безпеки України (СБУ) у сфері безпеки і оборони. Наголошено на потребі адаптації законодавства до сучасної безпекової ситуації та необхідності захисту державного суверенітету та національних інтересів </w:t>
      </w:r>
      <w:r w:rsidRPr="00863544">
        <w:rPr>
          <w:rFonts w:ascii="Times New Roman" w:hAnsi="Times New Roman" w:cs="Times New Roman"/>
          <w:i/>
          <w:sz w:val="28"/>
          <w:szCs w:val="28"/>
          <w:lang w:val="uk-UA"/>
        </w:rPr>
        <w:lastRenderedPageBreak/>
        <w:t>України в умовах війни і агресії РФ.</w:t>
      </w:r>
      <w:r w:rsidRPr="00863544">
        <w:rPr>
          <w:rFonts w:ascii="Times New Roman" w:hAnsi="Times New Roman" w:cs="Times New Roman"/>
          <w:sz w:val="28"/>
          <w:szCs w:val="28"/>
          <w:lang w:val="uk-UA"/>
        </w:rPr>
        <w:t xml:space="preserve"> Текст: </w:t>
      </w:r>
      <w:hyperlink r:id="rId38" w:history="1">
        <w:r w:rsidRPr="00863544">
          <w:rPr>
            <w:rStyle w:val="a3"/>
            <w:rFonts w:ascii="Times New Roman" w:hAnsi="Times New Roman" w:cs="Times New Roman"/>
            <w:sz w:val="28"/>
            <w:szCs w:val="28"/>
            <w:lang w:val="uk-UA"/>
          </w:rPr>
          <w:t>https://science.lpnu.ua/uk/law/vsi-vypusky/volume-11-number-1-41-2024/osoblyvosti-nacionalnoyi-bezpeky-ukrayiny-v-period</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en-US"/>
        </w:rPr>
      </w:pPr>
      <w:r w:rsidRPr="00863544">
        <w:rPr>
          <w:rFonts w:ascii="Times New Roman" w:hAnsi="Times New Roman" w:cs="Times New Roman"/>
          <w:b/>
          <w:sz w:val="28"/>
          <w:szCs w:val="28"/>
        </w:rPr>
        <w:t>Сергій Іонушас: Військова поліція зміцнить нашу державу й дозволить ефективно забезпечувати правопорядок у ЗСУ</w:t>
      </w:r>
      <w:r w:rsidRPr="00863544">
        <w:rPr>
          <w:rFonts w:ascii="Times New Roman" w:hAnsi="Times New Roman" w:cs="Times New Roman"/>
          <w:sz w:val="28"/>
          <w:szCs w:val="28"/>
        </w:rPr>
        <w:t xml:space="preserve"> [Електронний ресурс] / Прес-служба Апарату Верхов. Ради України // Голос України. – 2024. – 21 черв. [№ 114]. – Електрон. дані.  </w:t>
      </w:r>
      <w:r w:rsidRPr="00863544">
        <w:rPr>
          <w:rFonts w:ascii="Times New Roman" w:hAnsi="Times New Roman" w:cs="Times New Roman"/>
          <w:i/>
          <w:sz w:val="28"/>
          <w:szCs w:val="28"/>
        </w:rPr>
        <w:t>Як розповів народний депутат, голова Комітету Верховної Ради України (ВР України) з питань правоохоронної діяльності Сергій Іонушас, прийняття ВР України законопроєктів № 6569-д і № 6570-д дозволить забезпечувати дотримання правопорядку в Збройних силах України (ЗСУ). Він наголосив, що законопроєктом передбачено поширення повноважень Військової поліції лише на військовослужбовців і резервістів під час проходження зборів.</w:t>
      </w:r>
      <w:r w:rsidRPr="00863544">
        <w:rPr>
          <w:rFonts w:ascii="Times New Roman" w:hAnsi="Times New Roman" w:cs="Times New Roman"/>
          <w:sz w:val="28"/>
          <w:szCs w:val="28"/>
        </w:rPr>
        <w:t xml:space="preserve"> </w:t>
      </w:r>
      <w:r w:rsidRPr="00863544">
        <w:rPr>
          <w:rFonts w:ascii="Times New Roman" w:hAnsi="Times New Roman" w:cs="Times New Roman"/>
          <w:sz w:val="28"/>
          <w:szCs w:val="28"/>
          <w:lang w:val="en-US"/>
        </w:rPr>
        <w:t xml:space="preserve">Текст: </w:t>
      </w:r>
      <w:hyperlink r:id="rId39" w:history="1">
        <w:r w:rsidRPr="00863544">
          <w:rPr>
            <w:rStyle w:val="a3"/>
            <w:rFonts w:ascii="Times New Roman" w:hAnsi="Times New Roman" w:cs="Times New Roman"/>
            <w:sz w:val="28"/>
            <w:szCs w:val="28"/>
            <w:lang w:val="en-US"/>
          </w:rPr>
          <w:t>http://www.golos.com.ua/article/378665</w:t>
        </w:r>
      </w:hyperlink>
      <w:r w:rsidRPr="00863544">
        <w:rPr>
          <w:rFonts w:ascii="Times New Roman" w:hAnsi="Times New Roman" w:cs="Times New Roman"/>
          <w:sz w:val="28"/>
          <w:szCs w:val="28"/>
          <w:lang w:val="en-US"/>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rPr>
      </w:pPr>
      <w:r w:rsidRPr="00863544">
        <w:rPr>
          <w:rFonts w:ascii="Times New Roman" w:hAnsi="Times New Roman" w:cs="Times New Roman"/>
          <w:b/>
          <w:sz w:val="28"/>
          <w:szCs w:val="28"/>
        </w:rPr>
        <w:t>Тавр В. Ексгенерал СБУ Андрій Наумов підозрюється у підробці документів</w:t>
      </w:r>
      <w:r w:rsidRPr="00863544">
        <w:rPr>
          <w:rFonts w:ascii="Times New Roman" w:hAnsi="Times New Roman" w:cs="Times New Roman"/>
          <w:sz w:val="28"/>
          <w:szCs w:val="28"/>
        </w:rPr>
        <w:t xml:space="preserve"> [Електронний ресурс] / Василь Тавр // Україна молода. – 2024. – 21 черв. — Електрон. дані.  </w:t>
      </w:r>
      <w:r w:rsidR="00E730B2" w:rsidRPr="00895306">
        <w:rPr>
          <w:rFonts w:ascii="Times New Roman" w:hAnsi="Times New Roman" w:cs="Times New Roman"/>
          <w:i/>
          <w:sz w:val="28"/>
          <w:szCs w:val="28"/>
        </w:rPr>
        <w:t xml:space="preserve">Йдеться про оголошення слідчими Державного бюро розслідувань (ДБР) колишньому начальнику Головного управління внутрішньої безпеки Служби безпеки України (СБУ) Андрію Наумов підозри у підробці документів для сербського суду. Зазначено, що </w:t>
      </w:r>
      <w:r w:rsidR="00E730B2">
        <w:rPr>
          <w:rFonts w:ascii="Times New Roman" w:hAnsi="Times New Roman" w:cs="Times New Roman"/>
          <w:i/>
          <w:sz w:val="28"/>
          <w:szCs w:val="28"/>
          <w:lang w:val="uk-UA"/>
        </w:rPr>
        <w:br/>
      </w:r>
      <w:r w:rsidR="00E730B2" w:rsidRPr="00895306">
        <w:rPr>
          <w:rFonts w:ascii="Times New Roman" w:hAnsi="Times New Roman" w:cs="Times New Roman"/>
          <w:i/>
          <w:sz w:val="28"/>
          <w:szCs w:val="28"/>
        </w:rPr>
        <w:t>А</w:t>
      </w:r>
      <w:r w:rsidR="00E730B2">
        <w:rPr>
          <w:rFonts w:ascii="Times New Roman" w:hAnsi="Times New Roman" w:cs="Times New Roman"/>
          <w:i/>
          <w:sz w:val="28"/>
          <w:szCs w:val="28"/>
          <w:lang w:val="uk-UA"/>
        </w:rPr>
        <w:t>.</w:t>
      </w:r>
      <w:r w:rsidR="00E730B2" w:rsidRPr="00895306">
        <w:rPr>
          <w:rFonts w:ascii="Times New Roman" w:hAnsi="Times New Roman" w:cs="Times New Roman"/>
          <w:i/>
          <w:sz w:val="28"/>
          <w:szCs w:val="28"/>
        </w:rPr>
        <w:t xml:space="preserve"> Наумов є фігурантом низки журналістських розслідувань про контрабандний імпорт </w:t>
      </w:r>
      <w:r w:rsidR="00E730B2">
        <w:rPr>
          <w:rFonts w:ascii="Times New Roman" w:hAnsi="Times New Roman" w:cs="Times New Roman"/>
          <w:i/>
          <w:sz w:val="28"/>
          <w:szCs w:val="28"/>
          <w:lang w:val="uk-UA"/>
        </w:rPr>
        <w:t>і</w:t>
      </w:r>
      <w:r w:rsidR="00E730B2" w:rsidRPr="00895306">
        <w:rPr>
          <w:rFonts w:ascii="Times New Roman" w:hAnsi="Times New Roman" w:cs="Times New Roman"/>
          <w:i/>
          <w:sz w:val="28"/>
          <w:szCs w:val="28"/>
        </w:rPr>
        <w:t xml:space="preserve"> корупційні схеми на митниці, і ще у статусі начальника Головного управління внутрішньої безпеки СБУ він фігурував у розслідуванні журналістів про набуття елітного майна, не</w:t>
      </w:r>
      <w:r w:rsidR="00E730B2">
        <w:rPr>
          <w:rFonts w:ascii="Times New Roman" w:hAnsi="Times New Roman" w:cs="Times New Roman"/>
          <w:i/>
          <w:sz w:val="28"/>
          <w:szCs w:val="28"/>
          <w:lang w:val="uk-UA"/>
        </w:rPr>
        <w:t>з</w:t>
      </w:r>
      <w:r w:rsidR="00E730B2" w:rsidRPr="00895306">
        <w:rPr>
          <w:rFonts w:ascii="Times New Roman" w:hAnsi="Times New Roman" w:cs="Times New Roman"/>
          <w:i/>
          <w:sz w:val="28"/>
          <w:szCs w:val="28"/>
        </w:rPr>
        <w:t>іставного з офіційними доходами держслужбовця.</w:t>
      </w:r>
      <w:r w:rsidR="00E730B2">
        <w:rPr>
          <w:rFonts w:ascii="Times New Roman" w:hAnsi="Times New Roman" w:cs="Times New Roman"/>
          <w:i/>
          <w:sz w:val="28"/>
          <w:szCs w:val="28"/>
          <w:lang w:val="uk-UA"/>
        </w:rPr>
        <w:t xml:space="preserve">      </w:t>
      </w:r>
      <w:r w:rsidRPr="00863544">
        <w:rPr>
          <w:rFonts w:ascii="Times New Roman" w:hAnsi="Times New Roman" w:cs="Times New Roman"/>
          <w:sz w:val="28"/>
          <w:szCs w:val="28"/>
        </w:rPr>
        <w:t xml:space="preserve">Текст: </w:t>
      </w:r>
      <w:hyperlink r:id="rId40" w:history="1">
        <w:r w:rsidRPr="00863544">
          <w:rPr>
            <w:rStyle w:val="a3"/>
            <w:rFonts w:ascii="Times New Roman" w:hAnsi="Times New Roman" w:cs="Times New Roman"/>
            <w:sz w:val="28"/>
            <w:szCs w:val="28"/>
          </w:rPr>
          <w:t>https://umoloda.kyiv.ua/number/0/180/183944/</w:t>
        </w:r>
      </w:hyperlink>
      <w:r w:rsidRPr="00863544">
        <w:rPr>
          <w:rFonts w:ascii="Times New Roman" w:hAnsi="Times New Roman" w:cs="Times New Roman"/>
          <w:sz w:val="28"/>
          <w:szCs w:val="28"/>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Тараненко В. Хто зливав інформацію з НАБУ? Слідство залізло у планшет п’ятирічної дитини</w:t>
      </w:r>
      <w:r w:rsidRPr="00863544">
        <w:rPr>
          <w:rFonts w:ascii="Times New Roman" w:hAnsi="Times New Roman" w:cs="Times New Roman"/>
          <w:sz w:val="28"/>
          <w:szCs w:val="28"/>
          <w:lang w:val="uk-UA"/>
        </w:rPr>
        <w:t xml:space="preserve"> [Електронний ресурс] / Віталій Тараненко // Главком </w:t>
      </w:r>
      <w:r w:rsidR="00144528">
        <w:rPr>
          <w:rFonts w:ascii="Times New Roman" w:hAnsi="Times New Roman" w:cs="Times New Roman"/>
          <w:sz w:val="28"/>
          <w:szCs w:val="28"/>
          <w:lang w:val="uk-UA"/>
        </w:rPr>
        <w:t xml:space="preserve">: </w:t>
      </w:r>
      <w:r w:rsidRPr="00863544">
        <w:rPr>
          <w:rFonts w:ascii="Times New Roman" w:hAnsi="Times New Roman" w:cs="Times New Roman"/>
          <w:sz w:val="28"/>
          <w:szCs w:val="28"/>
          <w:lang w:val="uk-UA"/>
        </w:rPr>
        <w:t xml:space="preserve">[інтернет-сайт]. – 2024. – 11 черв. — Електрон. дані.  </w:t>
      </w:r>
      <w:r w:rsidR="009C29CE" w:rsidRPr="00895306">
        <w:rPr>
          <w:rFonts w:ascii="Times New Roman" w:hAnsi="Times New Roman" w:cs="Times New Roman"/>
          <w:i/>
          <w:sz w:val="28"/>
          <w:szCs w:val="28"/>
          <w:lang w:val="uk-UA"/>
        </w:rPr>
        <w:t xml:space="preserve">Йдеться про хід розслідування зареєстрованого Національним </w:t>
      </w:r>
      <w:r w:rsidR="009C29CE" w:rsidRPr="00895306">
        <w:rPr>
          <w:rFonts w:ascii="Times New Roman" w:hAnsi="Times New Roman" w:cs="Times New Roman"/>
          <w:i/>
          <w:sz w:val="28"/>
          <w:szCs w:val="28"/>
          <w:lang w:val="uk-UA"/>
        </w:rPr>
        <w:lastRenderedPageBreak/>
        <w:t>антикорупційним бюро України (НАБУ) кримінального провадження проти співробітників Бюро стосовно розголошення даних досудового розслідування та оперативно-розшукової діяльності у кримінальних провадженнях та оперативно-розшукових справах НАБУ протягом 2021</w:t>
      </w:r>
      <w:r w:rsidR="009C29CE">
        <w:rPr>
          <w:rFonts w:ascii="Times New Roman" w:hAnsi="Times New Roman" w:cs="Times New Roman"/>
          <w:i/>
          <w:sz w:val="28"/>
          <w:szCs w:val="28"/>
          <w:lang w:val="uk-UA"/>
        </w:rPr>
        <w:t xml:space="preserve"> </w:t>
      </w:r>
      <w:r w:rsidR="009C29CE" w:rsidRPr="00895306">
        <w:rPr>
          <w:rFonts w:ascii="Times New Roman" w:hAnsi="Times New Roman" w:cs="Times New Roman"/>
          <w:i/>
          <w:sz w:val="28"/>
          <w:szCs w:val="28"/>
          <w:lang w:val="uk-UA"/>
        </w:rPr>
        <w:t>-</w:t>
      </w:r>
      <w:r w:rsidR="009C29CE">
        <w:rPr>
          <w:rFonts w:ascii="Times New Roman" w:hAnsi="Times New Roman" w:cs="Times New Roman"/>
          <w:i/>
          <w:sz w:val="28"/>
          <w:szCs w:val="28"/>
          <w:lang w:val="uk-UA"/>
        </w:rPr>
        <w:t xml:space="preserve"> </w:t>
      </w:r>
      <w:r w:rsidR="009C29CE" w:rsidRPr="00895306">
        <w:rPr>
          <w:rFonts w:ascii="Times New Roman" w:hAnsi="Times New Roman" w:cs="Times New Roman"/>
          <w:i/>
          <w:sz w:val="28"/>
          <w:szCs w:val="28"/>
          <w:lang w:val="uk-UA"/>
        </w:rPr>
        <w:t>2023 р</w:t>
      </w:r>
      <w:r w:rsidR="009C29CE">
        <w:rPr>
          <w:rFonts w:ascii="Times New Roman" w:hAnsi="Times New Roman" w:cs="Times New Roman"/>
          <w:i/>
          <w:sz w:val="28"/>
          <w:szCs w:val="28"/>
          <w:lang w:val="uk-UA"/>
        </w:rPr>
        <w:t>р.</w:t>
      </w:r>
      <w:r w:rsidR="009C29CE" w:rsidRPr="00895306">
        <w:rPr>
          <w:rFonts w:ascii="Times New Roman" w:hAnsi="Times New Roman" w:cs="Times New Roman"/>
          <w:i/>
          <w:sz w:val="28"/>
          <w:szCs w:val="28"/>
          <w:lang w:val="uk-UA"/>
        </w:rPr>
        <w:t>, зокрема, були розголошені дані, пов’язані з розслідування фактів корупції під час реалізації президентської програми ”Велике будівництво”. Наведено заяву директора НАБУ Семена Кривоноса, який повідомив, що окрім досудового розслідування щодо витоків, розпочато два службових розслідування: щодо можливого тиску на викривачів</w:t>
      </w:r>
      <w:r w:rsidR="009C29CE">
        <w:rPr>
          <w:rFonts w:ascii="Times New Roman" w:hAnsi="Times New Roman" w:cs="Times New Roman"/>
          <w:i/>
          <w:sz w:val="28"/>
          <w:szCs w:val="28"/>
          <w:lang w:val="uk-UA"/>
        </w:rPr>
        <w:t xml:space="preserve"> і</w:t>
      </w:r>
      <w:r w:rsidR="009C29CE" w:rsidRPr="00895306">
        <w:rPr>
          <w:rFonts w:ascii="Times New Roman" w:hAnsi="Times New Roman" w:cs="Times New Roman"/>
          <w:i/>
          <w:sz w:val="28"/>
          <w:szCs w:val="28"/>
          <w:lang w:val="uk-UA"/>
        </w:rPr>
        <w:t xml:space="preserve"> можливих неправомірних вказівок детективам. Зазначено, що наразі проводяться необхідні заходи та встановлюються відповідні обставини, і за результатами цих службових розслідувань, у разі наявності достатніх підстав, винні особи будуть притягнуті до дисциплінарної відповідальності.</w:t>
      </w:r>
      <w:r w:rsidR="009C29CE" w:rsidRPr="00895306">
        <w:rPr>
          <w:rFonts w:ascii="Times New Roman" w:hAnsi="Times New Roman" w:cs="Times New Roman"/>
          <w:sz w:val="28"/>
          <w:szCs w:val="28"/>
          <w:lang w:val="uk-UA"/>
        </w:rPr>
        <w:t xml:space="preserve"> </w:t>
      </w:r>
      <w:r w:rsidRPr="00863544">
        <w:rPr>
          <w:rFonts w:ascii="Times New Roman" w:hAnsi="Times New Roman" w:cs="Times New Roman"/>
          <w:sz w:val="28"/>
          <w:szCs w:val="28"/>
          <w:lang w:val="uk-UA"/>
        </w:rPr>
        <w:t xml:space="preserve">Текст: </w:t>
      </w:r>
      <w:hyperlink r:id="rId41" w:history="1">
        <w:r w:rsidRPr="00863544">
          <w:rPr>
            <w:rStyle w:val="a3"/>
            <w:rFonts w:ascii="Times New Roman" w:hAnsi="Times New Roman" w:cs="Times New Roman"/>
            <w:sz w:val="28"/>
            <w:szCs w:val="28"/>
            <w:lang w:val="uk-UA"/>
          </w:rPr>
          <w:t>https://glavcom.ua/publications/khto-zlivav-informatsiju-z-nabu-shcho-shukaje-slidstvo-u-plansheti-pjatirichnoji-ditini-1004728.html</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 xml:space="preserve">Циркулєнко А. М. Застосування методики рекогнації при використанні камуфляжу та статутної форми за умови роботи </w:t>
      </w:r>
      <w:r w:rsidR="008B7CBF">
        <w:rPr>
          <w:rFonts w:ascii="Times New Roman" w:hAnsi="Times New Roman" w:cs="Times New Roman"/>
          <w:b/>
          <w:sz w:val="28"/>
          <w:szCs w:val="28"/>
          <w:lang w:val="uk-UA"/>
        </w:rPr>
        <w:br/>
      </w:r>
      <w:r w:rsidRPr="00863544">
        <w:rPr>
          <w:rFonts w:ascii="Times New Roman" w:hAnsi="Times New Roman" w:cs="Times New Roman"/>
          <w:b/>
          <w:sz w:val="28"/>
          <w:szCs w:val="28"/>
          <w:lang w:val="uk-UA"/>
        </w:rPr>
        <w:t>БпАК-розвідника</w:t>
      </w:r>
      <w:r w:rsidRPr="00863544">
        <w:rPr>
          <w:rFonts w:ascii="Times New Roman" w:hAnsi="Times New Roman" w:cs="Times New Roman"/>
          <w:sz w:val="28"/>
          <w:szCs w:val="28"/>
          <w:lang w:val="uk-UA"/>
        </w:rPr>
        <w:t xml:space="preserve"> [Електронний ресурс] / Анна Миколаївна Циркулєнко, Олександр Олександрович Лесь, Владислав Володимирович Мушка // Вісн. Харків. нац. ун-ту внутр. справ. – 2024. – Т. 104, №1. – С. 293-311.  </w:t>
      </w:r>
      <w:r w:rsidRPr="00863544">
        <w:rPr>
          <w:rFonts w:ascii="Times New Roman" w:hAnsi="Times New Roman" w:cs="Times New Roman"/>
          <w:i/>
          <w:sz w:val="28"/>
          <w:szCs w:val="28"/>
          <w:lang w:val="uk-UA"/>
        </w:rPr>
        <w:t xml:space="preserve">Розглянуто проблемні питання, зумовлені обставинами сьогодення, коли країна перебуває в особливому правовому режимі воєнного стану й важливість </w:t>
      </w:r>
      <w:r w:rsidR="00CD3215">
        <w:rPr>
          <w:rFonts w:ascii="Times New Roman" w:hAnsi="Times New Roman" w:cs="Times New Roman"/>
          <w:i/>
          <w:sz w:val="28"/>
          <w:szCs w:val="28"/>
          <w:lang w:val="uk-UA"/>
        </w:rPr>
        <w:t>та</w:t>
      </w:r>
      <w:r w:rsidRPr="00863544">
        <w:rPr>
          <w:rFonts w:ascii="Times New Roman" w:hAnsi="Times New Roman" w:cs="Times New Roman"/>
          <w:i/>
          <w:sz w:val="28"/>
          <w:szCs w:val="28"/>
          <w:lang w:val="uk-UA"/>
        </w:rPr>
        <w:t xml:space="preserve"> актуальність використання безпілотних авіаційних комплексів (БпАК) для рекогнації об’єктів на місцевості в поліції надзвичайно високі. Вказано, що дослідження методики рекогнації з використанням БпАК дозволить поліції оперативно та ефективно адаптуватися до нових обставин та оптимізувати виконання службово-бойових завдань поліції.</w:t>
      </w:r>
      <w:r w:rsidR="00CD3215">
        <w:rPr>
          <w:rFonts w:ascii="Times New Roman" w:hAnsi="Times New Roman" w:cs="Times New Roman"/>
          <w:i/>
          <w:sz w:val="28"/>
          <w:szCs w:val="28"/>
          <w:lang w:val="uk-UA"/>
        </w:rPr>
        <w:t xml:space="preserve">            </w:t>
      </w:r>
      <w:r w:rsidRPr="00863544">
        <w:rPr>
          <w:rFonts w:ascii="Times New Roman" w:hAnsi="Times New Roman" w:cs="Times New Roman"/>
          <w:sz w:val="28"/>
          <w:szCs w:val="28"/>
          <w:lang w:val="uk-UA"/>
        </w:rPr>
        <w:t xml:space="preserve"> Текст: </w:t>
      </w:r>
      <w:hyperlink r:id="rId42" w:history="1">
        <w:r w:rsidRPr="00863544">
          <w:rPr>
            <w:rStyle w:val="a3"/>
            <w:rFonts w:ascii="Times New Roman" w:hAnsi="Times New Roman" w:cs="Times New Roman"/>
            <w:sz w:val="28"/>
            <w:szCs w:val="28"/>
            <w:lang w:val="uk-UA"/>
          </w:rPr>
          <w:t>https://visnyk.univd.edu.ua/index.php/VNUAF/article/view/725</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lastRenderedPageBreak/>
        <w:t>Шевченко Д. Діючий механізм оголошення в міжнародний розшук</w:t>
      </w:r>
      <w:r w:rsidRPr="00863544">
        <w:rPr>
          <w:rFonts w:ascii="Times New Roman" w:hAnsi="Times New Roman" w:cs="Times New Roman"/>
          <w:sz w:val="28"/>
          <w:szCs w:val="28"/>
          <w:lang w:val="uk-UA"/>
        </w:rPr>
        <w:t xml:space="preserve"> [Електронний ресурс] Денис Шевченко // Дзеркало тижня. – 2024. – 13 черв. — Електрон. дані.  </w:t>
      </w:r>
      <w:r w:rsidRPr="00863544">
        <w:rPr>
          <w:rFonts w:ascii="Times New Roman" w:hAnsi="Times New Roman" w:cs="Times New Roman"/>
          <w:i/>
          <w:sz w:val="28"/>
          <w:szCs w:val="28"/>
          <w:lang w:val="uk-UA"/>
        </w:rPr>
        <w:t>Розглянуто ключові норми  внесеного на розгляд Верховної Ради України (ВР України) законопроєкту №</w:t>
      </w:r>
      <w:r w:rsidR="00CD3215">
        <w:rPr>
          <w:rFonts w:ascii="Times New Roman" w:hAnsi="Times New Roman" w:cs="Times New Roman"/>
          <w:i/>
          <w:sz w:val="28"/>
          <w:szCs w:val="28"/>
          <w:lang w:val="uk-UA"/>
        </w:rPr>
        <w:t xml:space="preserve"> </w:t>
      </w:r>
      <w:r w:rsidRPr="00863544">
        <w:rPr>
          <w:rFonts w:ascii="Times New Roman" w:hAnsi="Times New Roman" w:cs="Times New Roman"/>
          <w:i/>
          <w:sz w:val="28"/>
          <w:szCs w:val="28"/>
          <w:lang w:val="uk-UA"/>
        </w:rPr>
        <w:t>11223, покликаного удосконалити процедуру оголошення осіб у міжнародний розшук і наблизити українське законодавство до стандартів FATF (Групи з розроблення фінансових заходів боротьби з відмиванням грошей і фінансуванням тероризму). Зазначено, що окрім основного завдання міжнародного розшуку, яке полягає в пошуку та затриманні осіб, що переховуються від слідства та суду, в Україні факт оголошення особи в міжнародний розшук також є необхідною умовою для: задіяння можливостей Міжнародної організації кримінальної поліції (Інтерполу) до розшуку осіб, які переховуються від слідства та суду; початку спеціального (заочного) кримінального провадження стосовно осіб, які переховуються від слідства та суду. Проаналізовано відповідні положення Кримінального кодексу України (КК України) та Кримінального процесуального кодексу України (КПК України) та окреслено механізм оголошення українських громадян у міжнародний розшук. Акцентовано, що законопроєктом пропонується закріпити підхід, який на</w:t>
      </w:r>
      <w:r w:rsidR="007758DB">
        <w:rPr>
          <w:rFonts w:ascii="Times New Roman" w:hAnsi="Times New Roman" w:cs="Times New Roman"/>
          <w:i/>
          <w:sz w:val="28"/>
          <w:szCs w:val="28"/>
          <w:lang w:val="uk-UA"/>
        </w:rPr>
        <w:t>разі</w:t>
      </w:r>
      <w:r w:rsidRPr="00863544">
        <w:rPr>
          <w:rFonts w:ascii="Times New Roman" w:hAnsi="Times New Roman" w:cs="Times New Roman"/>
          <w:i/>
          <w:sz w:val="28"/>
          <w:szCs w:val="28"/>
          <w:lang w:val="uk-UA"/>
        </w:rPr>
        <w:t xml:space="preserve"> використовують більшість судів, і який полягає в тому, що суд визнає факт оголошення особи в міжнародний розшук доведеним у разі винесення слідчим або прокурором відповідної постанови про оголошення особи в міжнародний розшук. Вказано, що це новий підхід, який не використовувався раніше, адже КПК України передбачає можливість винесення постанови про оголошення особи в розшук, а не у міжнародний розшук.</w:t>
      </w:r>
      <w:r w:rsidRPr="00863544">
        <w:rPr>
          <w:rFonts w:ascii="Times New Roman" w:hAnsi="Times New Roman" w:cs="Times New Roman"/>
          <w:sz w:val="28"/>
          <w:szCs w:val="28"/>
          <w:lang w:val="uk-UA"/>
        </w:rPr>
        <w:t xml:space="preserve"> Текст: </w:t>
      </w:r>
      <w:hyperlink r:id="rId43" w:history="1">
        <w:r w:rsidRPr="00863544">
          <w:rPr>
            <w:rStyle w:val="a3"/>
            <w:rFonts w:ascii="Times New Roman" w:hAnsi="Times New Roman" w:cs="Times New Roman"/>
            <w:sz w:val="28"/>
            <w:szCs w:val="28"/>
            <w:lang w:val="uk-UA"/>
          </w:rPr>
          <w:t>https://zn.ua/ukr/LAW/v-ukrajini-khochut-sprostiti-mizhnarodnij-rozshuk-ta-ekstraditsiju-ukrajintsiv-jak-tse-pratsjuvatime.html</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 xml:space="preserve">Шевченко Т. В. Експлуатація екіпірування поліцейського під час несення служби в умовах воєнного стану </w:t>
      </w:r>
      <w:r w:rsidRPr="00863544">
        <w:rPr>
          <w:rFonts w:ascii="Times New Roman" w:hAnsi="Times New Roman" w:cs="Times New Roman"/>
          <w:sz w:val="28"/>
          <w:szCs w:val="28"/>
          <w:lang w:val="uk-UA"/>
        </w:rPr>
        <w:t xml:space="preserve">[Електронний ресурс] / Тихін Віталійович Шевченко, Федір Федорович Зуров, Поліна Миколаївна Фроленкова // Вісн. Харків. нац. ун-ту внутр. справ. – 2024. – Т. 104, №1. – </w:t>
      </w:r>
      <w:r w:rsidR="00E058D0">
        <w:rPr>
          <w:rFonts w:ascii="Times New Roman" w:hAnsi="Times New Roman" w:cs="Times New Roman"/>
          <w:sz w:val="28"/>
          <w:szCs w:val="28"/>
          <w:lang w:val="uk-UA"/>
        </w:rPr>
        <w:br/>
      </w:r>
      <w:r w:rsidRPr="00863544">
        <w:rPr>
          <w:rFonts w:ascii="Times New Roman" w:hAnsi="Times New Roman" w:cs="Times New Roman"/>
          <w:sz w:val="28"/>
          <w:szCs w:val="28"/>
          <w:lang w:val="uk-UA"/>
        </w:rPr>
        <w:lastRenderedPageBreak/>
        <w:t xml:space="preserve">С. 312-322.  </w:t>
      </w:r>
      <w:r w:rsidRPr="00863544">
        <w:rPr>
          <w:rFonts w:ascii="Times New Roman" w:hAnsi="Times New Roman" w:cs="Times New Roman"/>
          <w:i/>
          <w:sz w:val="28"/>
          <w:szCs w:val="28"/>
          <w:lang w:val="uk-UA"/>
        </w:rPr>
        <w:t xml:space="preserve">Розглянуто проблемні питання сучасного стану експлуатації екіпірування поліцейськими під час несення служби із забезпечення публічної безпеки та порядку в умовах дії правового режиму воєнного стану. </w:t>
      </w:r>
      <w:r w:rsidR="00CD3215">
        <w:rPr>
          <w:rFonts w:ascii="Times New Roman" w:hAnsi="Times New Roman" w:cs="Times New Roman"/>
          <w:i/>
          <w:sz w:val="28"/>
          <w:szCs w:val="28"/>
          <w:lang w:val="uk-UA"/>
        </w:rPr>
        <w:t>С</w:t>
      </w:r>
      <w:r w:rsidRPr="00863544">
        <w:rPr>
          <w:rFonts w:ascii="Times New Roman" w:hAnsi="Times New Roman" w:cs="Times New Roman"/>
          <w:i/>
          <w:sz w:val="28"/>
          <w:szCs w:val="28"/>
          <w:lang w:val="uk-UA"/>
        </w:rPr>
        <w:t xml:space="preserve">формовано перелік екіпірування, яке поліцейські частіше використовують під час несення служби в умовах воєнного стану. </w:t>
      </w:r>
      <w:r w:rsidR="00CD3215">
        <w:rPr>
          <w:rFonts w:ascii="Times New Roman" w:hAnsi="Times New Roman" w:cs="Times New Roman"/>
          <w:i/>
          <w:sz w:val="28"/>
          <w:szCs w:val="28"/>
          <w:lang w:val="uk-UA"/>
        </w:rPr>
        <w:t>Пе</w:t>
      </w:r>
      <w:r w:rsidRPr="00863544">
        <w:rPr>
          <w:rFonts w:ascii="Times New Roman" w:hAnsi="Times New Roman" w:cs="Times New Roman"/>
          <w:i/>
          <w:sz w:val="28"/>
          <w:szCs w:val="28"/>
          <w:lang w:val="uk-UA"/>
        </w:rPr>
        <w:t>релік опрацьовано відповідно до вимог чинного законодавства, надано відповідні висновки та рекомендації.</w:t>
      </w:r>
      <w:r w:rsidR="00CD3215">
        <w:rPr>
          <w:rFonts w:ascii="Times New Roman" w:hAnsi="Times New Roman" w:cs="Times New Roman"/>
          <w:i/>
          <w:sz w:val="28"/>
          <w:szCs w:val="28"/>
          <w:lang w:val="uk-UA"/>
        </w:rPr>
        <w:t xml:space="preserve">            </w:t>
      </w:r>
      <w:r w:rsidRPr="00863544">
        <w:rPr>
          <w:rFonts w:ascii="Times New Roman" w:hAnsi="Times New Roman" w:cs="Times New Roman"/>
          <w:sz w:val="28"/>
          <w:szCs w:val="28"/>
          <w:lang w:val="uk-UA"/>
        </w:rPr>
        <w:t xml:space="preserve"> Текст: </w:t>
      </w:r>
      <w:hyperlink r:id="rId44" w:history="1">
        <w:r w:rsidRPr="00863544">
          <w:rPr>
            <w:rStyle w:val="a3"/>
            <w:rFonts w:ascii="Times New Roman" w:hAnsi="Times New Roman" w:cs="Times New Roman"/>
            <w:sz w:val="28"/>
            <w:szCs w:val="28"/>
            <w:lang w:val="uk-UA"/>
          </w:rPr>
          <w:t>https://visnyk.univd.edu.ua/index.php/VNUAF/article/view/723</w:t>
        </w:r>
      </w:hyperlink>
      <w:r w:rsidRPr="00863544">
        <w:rPr>
          <w:rFonts w:ascii="Times New Roman" w:hAnsi="Times New Roman" w:cs="Times New Roman"/>
          <w:sz w:val="28"/>
          <w:szCs w:val="28"/>
          <w:lang w:val="uk-UA"/>
        </w:rPr>
        <w:t xml:space="preserve">   </w:t>
      </w:r>
    </w:p>
    <w:p w:rsidR="00F30B13" w:rsidRPr="00402667" w:rsidRDefault="00F30B13" w:rsidP="00863544">
      <w:pPr>
        <w:pStyle w:val="a8"/>
        <w:numPr>
          <w:ilvl w:val="0"/>
          <w:numId w:val="1"/>
        </w:numPr>
        <w:spacing w:after="120" w:line="360" w:lineRule="auto"/>
        <w:ind w:left="0" w:firstLine="567"/>
        <w:jc w:val="both"/>
        <w:rPr>
          <w:rFonts w:ascii="Times New Roman" w:hAnsi="Times New Roman" w:cs="Times New Roman"/>
          <w:sz w:val="28"/>
          <w:szCs w:val="28"/>
        </w:rPr>
      </w:pPr>
      <w:r w:rsidRPr="00863544">
        <w:rPr>
          <w:rFonts w:ascii="Times New Roman" w:hAnsi="Times New Roman" w:cs="Times New Roman"/>
          <w:b/>
          <w:sz w:val="28"/>
          <w:szCs w:val="28"/>
          <w:lang w:val="uk-UA"/>
        </w:rPr>
        <w:t>Шевченко Ю. Штрафи до 17 тисяч гривень: як каратимуть водіїв, які не виконуватимуть вимог військової поліції</w:t>
      </w:r>
      <w:r w:rsidRPr="00863544">
        <w:rPr>
          <w:rFonts w:ascii="Times New Roman" w:hAnsi="Times New Roman" w:cs="Times New Roman"/>
          <w:sz w:val="28"/>
          <w:szCs w:val="28"/>
          <w:lang w:val="uk-UA"/>
        </w:rPr>
        <w:t xml:space="preserve"> [Електронний ресурс] / Юлія Шевченко // Focus.ua : [вебсайт]. – 2024. – 21 черв. — Електрон. дані.  </w:t>
      </w:r>
      <w:r w:rsidRPr="00863544">
        <w:rPr>
          <w:rFonts w:ascii="Times New Roman" w:hAnsi="Times New Roman" w:cs="Times New Roman"/>
          <w:i/>
          <w:sz w:val="28"/>
          <w:szCs w:val="28"/>
          <w:lang w:val="uk-UA"/>
        </w:rPr>
        <w:t xml:space="preserve">Зазначено, що в Україні водіям загрожують штрафи у </w:t>
      </w:r>
      <w:r w:rsidR="00C3777D">
        <w:rPr>
          <w:rFonts w:ascii="Times New Roman" w:hAnsi="Times New Roman" w:cs="Times New Roman"/>
          <w:i/>
          <w:sz w:val="28"/>
          <w:szCs w:val="28"/>
          <w:lang w:val="uk-UA"/>
        </w:rPr>
        <w:br/>
      </w:r>
      <w:r w:rsidRPr="00863544">
        <w:rPr>
          <w:rFonts w:ascii="Times New Roman" w:hAnsi="Times New Roman" w:cs="Times New Roman"/>
          <w:i/>
          <w:sz w:val="28"/>
          <w:szCs w:val="28"/>
          <w:lang w:val="uk-UA"/>
        </w:rPr>
        <w:t xml:space="preserve">17 тис. грн у разі невиконання вимог Військової поліції, яка займатиметься забезпеченням правопорядку і дисципліни в Збройних силах України (ЗСУ) та інших військових формуваннях. Так, 19.06.2024 народні депутати України в першому читанні ухвалили законопроєкт № 6 570-д "Про внесення змін до Кодексу України про адміністративні правопорушення, ККУ та КПСУ щодо запровадження діяльності Військової поліції". Він йде разом із основним законопроєктом № 6569-д про Військову поліцію, який Верховна Рада України (ВР України) ухвалила за основу. Розглянуто, що входить у повноваження Військової поліції. Акцентовано, що Військова поліція повинна буде зупиняти військовий транспорт, якщо його водії порушили правила дорожнього руху, або ж транспорт має технічні несправності, чи використовується не за призначенням. </w:t>
      </w:r>
      <w:r w:rsidRPr="00863544">
        <w:rPr>
          <w:rFonts w:ascii="Times New Roman" w:hAnsi="Times New Roman" w:cs="Times New Roman"/>
          <w:sz w:val="28"/>
          <w:szCs w:val="28"/>
          <w:lang w:val="uk-UA"/>
        </w:rPr>
        <w:t xml:space="preserve">Текст: </w:t>
      </w:r>
      <w:hyperlink r:id="rId45" w:history="1">
        <w:r w:rsidRPr="00863544">
          <w:rPr>
            <w:rStyle w:val="a3"/>
            <w:rFonts w:ascii="Times New Roman" w:hAnsi="Times New Roman" w:cs="Times New Roman"/>
            <w:sz w:val="28"/>
            <w:szCs w:val="28"/>
            <w:lang w:val="uk-UA"/>
          </w:rPr>
          <w:t>https://focus.ua/uk/voennye-novosti/653619-shtrafi-do-17-tisyach-griven-yak-karatimut-vodijiv-yaki-ne-vikonuvatimut-vimog-viyskovoji-policiji</w:t>
        </w:r>
      </w:hyperlink>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Шевчишена К. П. Стан наукових досліджень проблем розслідування воєнних злочинів</w:t>
      </w:r>
      <w:r w:rsidRPr="00863544">
        <w:rPr>
          <w:rFonts w:ascii="Times New Roman" w:hAnsi="Times New Roman" w:cs="Times New Roman"/>
          <w:sz w:val="28"/>
          <w:szCs w:val="28"/>
          <w:lang w:val="uk-UA"/>
        </w:rPr>
        <w:t xml:space="preserve"> [Електронний ресурс] / К. П. Шевчишена // Наук. вісн. публіч. та приват. права. – 2023. – № 6. – С. 215-224. </w:t>
      </w:r>
      <w:r w:rsidRPr="007F1314">
        <w:t xml:space="preserve"> </w:t>
      </w:r>
      <w:r w:rsidRPr="00863544">
        <w:rPr>
          <w:lang w:val="uk-UA"/>
        </w:rPr>
        <w:t xml:space="preserve"> </w:t>
      </w:r>
      <w:r w:rsidRPr="00863544">
        <w:rPr>
          <w:rFonts w:ascii="Times New Roman" w:hAnsi="Times New Roman" w:cs="Times New Roman"/>
          <w:i/>
          <w:sz w:val="28"/>
          <w:szCs w:val="28"/>
          <w:lang w:val="uk-UA"/>
        </w:rPr>
        <w:t xml:space="preserve">Акцентовано, що інтерес науковців до проблем розслідування воєнних </w:t>
      </w:r>
      <w:r w:rsidRPr="00863544">
        <w:rPr>
          <w:rFonts w:ascii="Times New Roman" w:hAnsi="Times New Roman" w:cs="Times New Roman"/>
          <w:i/>
          <w:sz w:val="28"/>
          <w:szCs w:val="28"/>
          <w:lang w:val="uk-UA"/>
        </w:rPr>
        <w:lastRenderedPageBreak/>
        <w:t xml:space="preserve">злочинів помітно активізувався після жорсткої повномасштабної збройної російської агресії проти України в лютому 2022 р.  </w:t>
      </w:r>
      <w:r w:rsidR="007758DB">
        <w:rPr>
          <w:rFonts w:ascii="Times New Roman" w:hAnsi="Times New Roman" w:cs="Times New Roman"/>
          <w:i/>
          <w:sz w:val="28"/>
          <w:szCs w:val="28"/>
          <w:lang w:val="uk-UA"/>
        </w:rPr>
        <w:t>Вказано</w:t>
      </w:r>
      <w:r w:rsidRPr="00863544">
        <w:rPr>
          <w:rFonts w:ascii="Times New Roman" w:hAnsi="Times New Roman" w:cs="Times New Roman"/>
          <w:i/>
          <w:sz w:val="28"/>
          <w:szCs w:val="28"/>
          <w:lang w:val="uk-UA"/>
        </w:rPr>
        <w:t>, що на сьогоднішній день проблематика розслідування воєнних злочинів розглядалась лише фрагментарно, зокрема серед існуючих наукових публікацій відсутні комплексні монографічні дослідження. Зазначено, що в умовах широкомасштабної російської збройної агресії у практичній діяльності правоохоронних органів існує низка проблемних питань у цій сфері, які потребують дослідження і негайного вирішення з метою ефективного розслідування воєнних злочинів.</w:t>
      </w:r>
      <w:r w:rsidRPr="00863544">
        <w:rPr>
          <w:rFonts w:ascii="Times New Roman" w:hAnsi="Times New Roman" w:cs="Times New Roman"/>
          <w:sz w:val="28"/>
          <w:szCs w:val="28"/>
          <w:lang w:val="uk-UA"/>
        </w:rPr>
        <w:t xml:space="preserve"> Текст: </w:t>
      </w:r>
      <w:hyperlink r:id="rId46" w:history="1">
        <w:r w:rsidRPr="00863544">
          <w:rPr>
            <w:rStyle w:val="a3"/>
            <w:rFonts w:ascii="Times New Roman" w:hAnsi="Times New Roman" w:cs="Times New Roman"/>
            <w:sz w:val="28"/>
            <w:szCs w:val="28"/>
            <w:lang w:val="uk-UA"/>
          </w:rPr>
          <w:t>http://www.nvppp.in.ua/vip/2023/6/38.pdf</w:t>
        </w:r>
      </w:hyperlink>
      <w:r w:rsidRPr="00863544">
        <w:rPr>
          <w:rFonts w:ascii="Times New Roman" w:hAnsi="Times New Roman" w:cs="Times New Roman"/>
          <w:sz w:val="28"/>
          <w:szCs w:val="28"/>
          <w:lang w:val="uk-UA"/>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rPr>
      </w:pPr>
      <w:r w:rsidRPr="00863544">
        <w:rPr>
          <w:rFonts w:ascii="Times New Roman" w:hAnsi="Times New Roman" w:cs="Times New Roman"/>
          <w:b/>
          <w:sz w:val="28"/>
          <w:szCs w:val="28"/>
          <w:lang w:val="uk-UA"/>
        </w:rPr>
        <w:t>Шугай А. Конфлікт з комбатом: поліція розслідує погрози зґвалтуванням журналістці Анні Калюжній</w:t>
      </w:r>
      <w:r w:rsidRPr="00863544">
        <w:rPr>
          <w:rFonts w:ascii="Times New Roman" w:hAnsi="Times New Roman" w:cs="Times New Roman"/>
          <w:sz w:val="28"/>
          <w:szCs w:val="28"/>
          <w:lang w:val="uk-UA"/>
        </w:rPr>
        <w:t xml:space="preserve"> [Електронний ресурс] </w:t>
      </w:r>
      <w:r w:rsidR="00C3777D">
        <w:rPr>
          <w:rFonts w:ascii="Times New Roman" w:hAnsi="Times New Roman" w:cs="Times New Roman"/>
          <w:sz w:val="28"/>
          <w:szCs w:val="28"/>
          <w:lang w:val="uk-UA"/>
        </w:rPr>
        <w:br/>
      </w:r>
      <w:r w:rsidRPr="00863544">
        <w:rPr>
          <w:rFonts w:ascii="Times New Roman" w:hAnsi="Times New Roman" w:cs="Times New Roman"/>
          <w:sz w:val="28"/>
          <w:szCs w:val="28"/>
          <w:lang w:val="uk-UA"/>
        </w:rPr>
        <w:t xml:space="preserve">/ Адреналіна Шугай // Україна молода. – 2024. – 20 черв. — Електрон. дані.  </w:t>
      </w:r>
      <w:r w:rsidR="007A4256" w:rsidRPr="0014054B">
        <w:rPr>
          <w:rFonts w:ascii="Times New Roman" w:hAnsi="Times New Roman" w:cs="Times New Roman"/>
          <w:i/>
          <w:sz w:val="28"/>
          <w:szCs w:val="28"/>
          <w:lang w:val="uk-UA"/>
        </w:rPr>
        <w:t>Йдеться про відкриття слідчими поліції кримінального провадження за двома статтями Кримінального кодексу України (КК України) – перешкоджання законній професійній діяльності журналістів (ч</w:t>
      </w:r>
      <w:r w:rsidR="007A4256">
        <w:rPr>
          <w:rFonts w:ascii="Times New Roman" w:hAnsi="Times New Roman" w:cs="Times New Roman"/>
          <w:i/>
          <w:sz w:val="28"/>
          <w:szCs w:val="28"/>
          <w:lang w:val="uk-UA"/>
        </w:rPr>
        <w:t>.</w:t>
      </w:r>
      <w:r w:rsidR="007A4256" w:rsidRPr="0014054B">
        <w:rPr>
          <w:rFonts w:ascii="Times New Roman" w:hAnsi="Times New Roman" w:cs="Times New Roman"/>
          <w:i/>
          <w:sz w:val="28"/>
          <w:szCs w:val="28"/>
          <w:lang w:val="uk-UA"/>
        </w:rPr>
        <w:t xml:space="preserve"> 3 ст</w:t>
      </w:r>
      <w:r w:rsidR="007A4256">
        <w:rPr>
          <w:rFonts w:ascii="Times New Roman" w:hAnsi="Times New Roman" w:cs="Times New Roman"/>
          <w:i/>
          <w:sz w:val="28"/>
          <w:szCs w:val="28"/>
          <w:lang w:val="uk-UA"/>
        </w:rPr>
        <w:t>.</w:t>
      </w:r>
      <w:r w:rsidR="007A4256" w:rsidRPr="0014054B">
        <w:rPr>
          <w:rFonts w:ascii="Times New Roman" w:hAnsi="Times New Roman" w:cs="Times New Roman"/>
          <w:i/>
          <w:sz w:val="28"/>
          <w:szCs w:val="28"/>
          <w:lang w:val="uk-UA"/>
        </w:rPr>
        <w:t xml:space="preserve"> 171) і погрози близьким журналіста (</w:t>
      </w:r>
      <w:r w:rsidR="007A4256">
        <w:rPr>
          <w:rFonts w:ascii="Times New Roman" w:hAnsi="Times New Roman" w:cs="Times New Roman"/>
          <w:i/>
          <w:sz w:val="28"/>
          <w:szCs w:val="28"/>
          <w:lang w:val="uk-UA"/>
        </w:rPr>
        <w:t>ст.</w:t>
      </w:r>
      <w:r w:rsidR="007A4256" w:rsidRPr="0014054B">
        <w:rPr>
          <w:rFonts w:ascii="Times New Roman" w:hAnsi="Times New Roman" w:cs="Times New Roman"/>
          <w:i/>
          <w:sz w:val="28"/>
          <w:szCs w:val="28"/>
          <w:lang w:val="uk-UA"/>
        </w:rPr>
        <w:t xml:space="preserve"> 345-1) через погрози воєнній кореспондентці Анні Калюжній. Зазначено, що </w:t>
      </w:r>
      <w:r w:rsidR="007A4256">
        <w:rPr>
          <w:rFonts w:ascii="Times New Roman" w:hAnsi="Times New Roman" w:cs="Times New Roman"/>
          <w:i/>
          <w:sz w:val="28"/>
          <w:szCs w:val="28"/>
          <w:lang w:val="uk-UA"/>
        </w:rPr>
        <w:t>вона</w:t>
      </w:r>
      <w:r w:rsidR="007A4256" w:rsidRPr="0014054B">
        <w:rPr>
          <w:rFonts w:ascii="Times New Roman" w:hAnsi="Times New Roman" w:cs="Times New Roman"/>
          <w:i/>
          <w:sz w:val="28"/>
          <w:szCs w:val="28"/>
          <w:lang w:val="uk-UA"/>
        </w:rPr>
        <w:t xml:space="preserve"> публічно заявила про погрози з боку комбата 3-ої штурмової бригади Дмитра Кухарчука після критики допису телеведучої Яніни Соколової, яка написала, що на фронт ”терміново потрібні резерви”. </w:t>
      </w:r>
      <w:r w:rsidR="007A4256" w:rsidRPr="00895306">
        <w:rPr>
          <w:rFonts w:ascii="Times New Roman" w:hAnsi="Times New Roman" w:cs="Times New Roman"/>
          <w:i/>
          <w:sz w:val="28"/>
          <w:szCs w:val="28"/>
        </w:rPr>
        <w:t>Натомість сам Д</w:t>
      </w:r>
      <w:r w:rsidR="007A4256">
        <w:rPr>
          <w:rFonts w:ascii="Times New Roman" w:hAnsi="Times New Roman" w:cs="Times New Roman"/>
          <w:i/>
          <w:sz w:val="28"/>
          <w:szCs w:val="28"/>
          <w:lang w:val="uk-UA"/>
        </w:rPr>
        <w:t>.</w:t>
      </w:r>
      <w:r w:rsidR="007A4256" w:rsidRPr="00895306">
        <w:rPr>
          <w:rFonts w:ascii="Times New Roman" w:hAnsi="Times New Roman" w:cs="Times New Roman"/>
          <w:i/>
          <w:sz w:val="28"/>
          <w:szCs w:val="28"/>
        </w:rPr>
        <w:t xml:space="preserve"> Кухарчук стверджує, що не погрожував журналістці й ”це видно з переписки, яку вона виклала”, а також комбат назвав допис А</w:t>
      </w:r>
      <w:r w:rsidR="007A4256">
        <w:rPr>
          <w:rFonts w:ascii="Times New Roman" w:hAnsi="Times New Roman" w:cs="Times New Roman"/>
          <w:i/>
          <w:sz w:val="28"/>
          <w:szCs w:val="28"/>
          <w:lang w:val="uk-UA"/>
        </w:rPr>
        <w:t>.</w:t>
      </w:r>
      <w:r w:rsidR="007A4256" w:rsidRPr="00895306">
        <w:rPr>
          <w:rFonts w:ascii="Times New Roman" w:hAnsi="Times New Roman" w:cs="Times New Roman"/>
          <w:i/>
          <w:sz w:val="28"/>
          <w:szCs w:val="28"/>
        </w:rPr>
        <w:t xml:space="preserve"> Калюжної ”заказухою проти бригади”.</w:t>
      </w:r>
      <w:r w:rsidR="007A4256" w:rsidRPr="00895306">
        <w:rPr>
          <w:rFonts w:ascii="Times New Roman" w:hAnsi="Times New Roman" w:cs="Times New Roman"/>
          <w:sz w:val="28"/>
          <w:szCs w:val="28"/>
        </w:rPr>
        <w:t xml:space="preserve"> </w:t>
      </w:r>
      <w:r w:rsidRPr="00863544">
        <w:rPr>
          <w:rFonts w:ascii="Times New Roman" w:hAnsi="Times New Roman" w:cs="Times New Roman"/>
          <w:sz w:val="28"/>
          <w:szCs w:val="28"/>
        </w:rPr>
        <w:t xml:space="preserve">Текст: </w:t>
      </w:r>
      <w:hyperlink r:id="rId47" w:history="1">
        <w:r w:rsidRPr="00863544">
          <w:rPr>
            <w:rStyle w:val="a3"/>
            <w:rFonts w:ascii="Times New Roman" w:hAnsi="Times New Roman" w:cs="Times New Roman"/>
            <w:sz w:val="28"/>
            <w:szCs w:val="28"/>
            <w:lang w:val="en-US"/>
          </w:rPr>
          <w:t>https</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umoloda</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kyiv</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ua</w:t>
        </w:r>
        <w:r w:rsidRPr="00863544">
          <w:rPr>
            <w:rStyle w:val="a3"/>
            <w:rFonts w:ascii="Times New Roman" w:hAnsi="Times New Roman" w:cs="Times New Roman"/>
            <w:sz w:val="28"/>
            <w:szCs w:val="28"/>
          </w:rPr>
          <w:t>/</w:t>
        </w:r>
        <w:r w:rsidRPr="00863544">
          <w:rPr>
            <w:rStyle w:val="a3"/>
            <w:rFonts w:ascii="Times New Roman" w:hAnsi="Times New Roman" w:cs="Times New Roman"/>
            <w:sz w:val="28"/>
            <w:szCs w:val="28"/>
            <w:lang w:val="en-US"/>
          </w:rPr>
          <w:t>number</w:t>
        </w:r>
        <w:r w:rsidRPr="00863544">
          <w:rPr>
            <w:rStyle w:val="a3"/>
            <w:rFonts w:ascii="Times New Roman" w:hAnsi="Times New Roman" w:cs="Times New Roman"/>
            <w:sz w:val="28"/>
            <w:szCs w:val="28"/>
          </w:rPr>
          <w:t>/0/188/183938/</w:t>
        </w:r>
      </w:hyperlink>
      <w:r w:rsidRPr="00863544">
        <w:rPr>
          <w:rFonts w:ascii="Times New Roman" w:hAnsi="Times New Roman" w:cs="Times New Roman"/>
          <w:sz w:val="28"/>
          <w:szCs w:val="28"/>
        </w:rPr>
        <w:t xml:space="preserve">                  </w:t>
      </w:r>
    </w:p>
    <w:p w:rsidR="00F30B13" w:rsidRPr="00863544" w:rsidRDefault="00F30B13" w:rsidP="00863544">
      <w:pPr>
        <w:pStyle w:val="a8"/>
        <w:numPr>
          <w:ilvl w:val="0"/>
          <w:numId w:val="1"/>
        </w:numPr>
        <w:spacing w:after="120" w:line="360" w:lineRule="auto"/>
        <w:ind w:left="0" w:firstLine="567"/>
        <w:jc w:val="both"/>
        <w:rPr>
          <w:rFonts w:ascii="Times New Roman" w:hAnsi="Times New Roman" w:cs="Times New Roman"/>
          <w:sz w:val="28"/>
          <w:szCs w:val="28"/>
          <w:lang w:val="uk-UA"/>
        </w:rPr>
      </w:pPr>
      <w:r w:rsidRPr="00863544">
        <w:rPr>
          <w:rFonts w:ascii="Times New Roman" w:hAnsi="Times New Roman" w:cs="Times New Roman"/>
          <w:b/>
          <w:sz w:val="28"/>
          <w:szCs w:val="28"/>
          <w:lang w:val="uk-UA"/>
        </w:rPr>
        <w:t>Щодо врегулювання питань протидії розвідувально-підривній діяльності спеціальних служб іноземних держав</w:t>
      </w:r>
      <w:r w:rsidRPr="00863544">
        <w:rPr>
          <w:rFonts w:ascii="Times New Roman" w:hAnsi="Times New Roman" w:cs="Times New Roman"/>
          <w:sz w:val="28"/>
          <w:szCs w:val="28"/>
          <w:lang w:val="uk-UA"/>
        </w:rPr>
        <w:t xml:space="preserve"> [Електронний ресурс] / Прес-служба Апарату Верхов. Ради України // Голос України. – 2024. – 7 черв. [№ 104]. – Електрон. дані.  </w:t>
      </w:r>
      <w:r w:rsidRPr="00863544">
        <w:rPr>
          <w:rFonts w:ascii="Times New Roman" w:hAnsi="Times New Roman" w:cs="Times New Roman"/>
          <w:i/>
          <w:sz w:val="28"/>
          <w:szCs w:val="28"/>
          <w:lang w:val="uk-UA"/>
        </w:rPr>
        <w:t xml:space="preserve">Подано інформацію, що Верховна Рада України (ВР України) 05.06.2024 прийняла в першому читанні за основу проєкт Закону України "Про внесення змін до Кримінального та </w:t>
      </w:r>
      <w:r w:rsidRPr="00863544">
        <w:rPr>
          <w:rFonts w:ascii="Times New Roman" w:hAnsi="Times New Roman" w:cs="Times New Roman"/>
          <w:i/>
          <w:sz w:val="28"/>
          <w:szCs w:val="28"/>
          <w:lang w:val="uk-UA"/>
        </w:rPr>
        <w:lastRenderedPageBreak/>
        <w:t>Кримінального процесуального кодексів України, інших законодавчих актів України щодо врегулювання питань протидії розвідувально-підривній діяльності спеціальних служб іноземних держав" (реєстр. № 11228-1). Зазначено, що положеннями законопроєкту пропонується внести зміни до Кримінального кодексу України (КК України), Кримінального процесуального кодексу України (КПК України), а також законів України "Про державний захист працівників суду і правоохоронних органів", "Про контррозвідувальну діяльність", "Про доступ до судових рішень".</w:t>
      </w:r>
      <w:r w:rsidRPr="00863544">
        <w:rPr>
          <w:rFonts w:ascii="Times New Roman" w:hAnsi="Times New Roman" w:cs="Times New Roman"/>
          <w:sz w:val="28"/>
          <w:szCs w:val="28"/>
          <w:lang w:val="uk-UA"/>
        </w:rPr>
        <w:t xml:space="preserve"> Текст: </w:t>
      </w:r>
      <w:hyperlink r:id="rId48" w:history="1">
        <w:r w:rsidRPr="00863544">
          <w:rPr>
            <w:rStyle w:val="a3"/>
            <w:rFonts w:ascii="Times New Roman" w:hAnsi="Times New Roman" w:cs="Times New Roman"/>
            <w:sz w:val="28"/>
            <w:szCs w:val="28"/>
            <w:lang w:val="uk-UA"/>
          </w:rPr>
          <w:t>http://www.golos.com.ua/article/378452</w:t>
        </w:r>
      </w:hyperlink>
    </w:p>
    <w:p w:rsidR="00AD3598" w:rsidRPr="00F06711" w:rsidRDefault="004D6F12" w:rsidP="00381603">
      <w:pPr>
        <w:jc w:val="both"/>
        <w:rPr>
          <w:rFonts w:ascii="Times New Roman" w:hAnsi="Times New Roman" w:cs="Times New Roman"/>
          <w:b/>
          <w:sz w:val="28"/>
          <w:szCs w:val="28"/>
          <w:lang w:val="uk-UA"/>
        </w:rPr>
      </w:pPr>
      <w:r>
        <w:rPr>
          <w:rFonts w:ascii="Times New Roman" w:hAnsi="Times New Roman" w:cs="Times New Roman"/>
          <w:sz w:val="28"/>
          <w:szCs w:val="28"/>
          <w:lang w:val="en-US"/>
        </w:rPr>
        <w:t xml:space="preserve">      </w:t>
      </w:r>
      <w:r w:rsidR="00703D26">
        <w:rPr>
          <w:rFonts w:ascii="Times New Roman" w:hAnsi="Times New Roman" w:cs="Times New Roman"/>
          <w:sz w:val="28"/>
          <w:szCs w:val="28"/>
          <w:lang w:val="en-US"/>
        </w:rPr>
        <w:t xml:space="preserve">       </w:t>
      </w:r>
      <w:r w:rsidR="00703D26" w:rsidRPr="00051533">
        <w:rPr>
          <w:rFonts w:ascii="Times New Roman" w:hAnsi="Times New Roman" w:cs="Times New Roman"/>
          <w:i/>
          <w:sz w:val="28"/>
          <w:szCs w:val="28"/>
          <w:lang w:val="uk-UA"/>
        </w:rPr>
        <w:t xml:space="preserve"> </w:t>
      </w:r>
      <w:r w:rsidR="00703D26" w:rsidRPr="00DD14CC">
        <w:rPr>
          <w:rFonts w:ascii="Times New Roman" w:hAnsi="Times New Roman" w:cs="Times New Roman"/>
          <w:i/>
          <w:sz w:val="28"/>
          <w:szCs w:val="28"/>
          <w:lang w:val="uk-UA"/>
        </w:rPr>
        <w:t xml:space="preserve">      </w:t>
      </w:r>
      <w:r w:rsidR="00DD5264" w:rsidRPr="00DD5264">
        <w:rPr>
          <w:rFonts w:ascii="Times New Roman" w:hAnsi="Times New Roman" w:cs="Times New Roman"/>
          <w:sz w:val="28"/>
          <w:szCs w:val="28"/>
        </w:rPr>
        <w:t xml:space="preserve">    </w:t>
      </w:r>
      <w:r w:rsidR="00086215" w:rsidRPr="00DD5264">
        <w:rPr>
          <w:rFonts w:ascii="Times New Roman" w:hAnsi="Times New Roman" w:cs="Times New Roman"/>
          <w:sz w:val="28"/>
          <w:szCs w:val="28"/>
        </w:rPr>
        <w:t xml:space="preserve"> </w:t>
      </w:r>
      <w:r w:rsidR="00DD5264" w:rsidRPr="00DD5264">
        <w:rPr>
          <w:rFonts w:ascii="Times New Roman" w:hAnsi="Times New Roman" w:cs="Times New Roman"/>
          <w:sz w:val="28"/>
          <w:szCs w:val="28"/>
        </w:rPr>
        <w:t xml:space="preserve">  </w:t>
      </w:r>
      <w:r w:rsidR="007D0DDB" w:rsidRPr="007D0DDB">
        <w:rPr>
          <w:rFonts w:ascii="Times New Roman" w:hAnsi="Times New Roman" w:cs="Times New Roman"/>
          <w:sz w:val="28"/>
          <w:szCs w:val="28"/>
        </w:rPr>
        <w:t xml:space="preserve">   </w:t>
      </w:r>
      <w:r w:rsidR="00A15F2F" w:rsidRPr="00A15F2F">
        <w:rPr>
          <w:rFonts w:ascii="Times New Roman" w:hAnsi="Times New Roman" w:cs="Times New Roman"/>
          <w:sz w:val="28"/>
          <w:szCs w:val="28"/>
        </w:rPr>
        <w:t xml:space="preserve">    </w:t>
      </w:r>
      <w:r w:rsidR="00F06711">
        <w:rPr>
          <w:rFonts w:ascii="Times New Roman" w:hAnsi="Times New Roman" w:cs="Times New Roman"/>
          <w:sz w:val="28"/>
          <w:szCs w:val="28"/>
          <w:lang w:val="uk-UA"/>
        </w:rPr>
        <w:t xml:space="preserve">      </w:t>
      </w:r>
      <w:r w:rsidR="00F06711" w:rsidRPr="00F06711">
        <w:rPr>
          <w:rFonts w:ascii="Times New Roman" w:hAnsi="Times New Roman" w:cs="Times New Roman"/>
          <w:sz w:val="28"/>
          <w:szCs w:val="28"/>
          <w:lang w:val="uk-UA"/>
        </w:rPr>
        <w:t xml:space="preserve"> </w:t>
      </w:r>
      <w:r w:rsidR="00231218" w:rsidRPr="00F06711">
        <w:rPr>
          <w:rFonts w:ascii="Times New Roman" w:hAnsi="Times New Roman" w:cs="Times New Roman"/>
          <w:b/>
          <w:sz w:val="28"/>
          <w:szCs w:val="28"/>
          <w:lang w:val="uk-UA"/>
        </w:rPr>
        <w:t xml:space="preserve">    </w:t>
      </w:r>
      <w:r w:rsidR="00A9471D" w:rsidRPr="00F06711">
        <w:rPr>
          <w:rFonts w:ascii="Times New Roman" w:hAnsi="Times New Roman" w:cs="Times New Roman"/>
          <w:b/>
          <w:sz w:val="28"/>
          <w:szCs w:val="28"/>
          <w:lang w:val="uk-UA"/>
        </w:rPr>
        <w:t xml:space="preserve">  </w:t>
      </w:r>
      <w:r w:rsidR="00680C10" w:rsidRPr="00F06711">
        <w:rPr>
          <w:rFonts w:ascii="Times New Roman" w:hAnsi="Times New Roman" w:cs="Times New Roman"/>
          <w:b/>
          <w:sz w:val="28"/>
          <w:szCs w:val="28"/>
          <w:lang w:val="uk-UA"/>
        </w:rPr>
        <w:t xml:space="preserve">    </w:t>
      </w:r>
      <w:r w:rsidR="00593C53" w:rsidRPr="00F06711">
        <w:rPr>
          <w:rFonts w:ascii="Times New Roman" w:hAnsi="Times New Roman" w:cs="Times New Roman"/>
          <w:b/>
          <w:sz w:val="28"/>
          <w:szCs w:val="28"/>
          <w:lang w:val="uk-UA"/>
        </w:rPr>
        <w:t xml:space="preserve">   </w:t>
      </w:r>
      <w:r w:rsidR="00891807" w:rsidRPr="00F06711">
        <w:rPr>
          <w:rFonts w:ascii="Times New Roman" w:hAnsi="Times New Roman" w:cs="Times New Roman"/>
          <w:b/>
          <w:sz w:val="28"/>
          <w:szCs w:val="28"/>
          <w:lang w:val="uk-UA"/>
        </w:rPr>
        <w:t xml:space="preserve">    </w:t>
      </w:r>
    </w:p>
    <w:p w:rsidR="00382CD2" w:rsidRPr="00382CD2" w:rsidRDefault="00382CD2" w:rsidP="00382CD2">
      <w:pPr>
        <w:rPr>
          <w:rFonts w:ascii="Times New Roman" w:hAnsi="Times New Roman" w:cs="Times New Roman"/>
          <w:b/>
          <w:sz w:val="28"/>
          <w:szCs w:val="28"/>
          <w:lang w:val="uk-UA"/>
        </w:rPr>
      </w:pPr>
      <w:r w:rsidRPr="00382CD2">
        <w:rPr>
          <w:rFonts w:ascii="Times New Roman" w:hAnsi="Times New Roman" w:cs="Times New Roman"/>
          <w:b/>
          <w:sz w:val="28"/>
          <w:szCs w:val="28"/>
          <w:lang w:val="uk-UA"/>
        </w:rPr>
        <w:t>Підготовлено відділом інформаційного забезпечення органів влади</w:t>
      </w:r>
    </w:p>
    <w:p w:rsidR="00382CD2" w:rsidRDefault="00382CD2" w:rsidP="00382CD2">
      <w:pPr>
        <w:rPr>
          <w:rFonts w:ascii="Times New Roman" w:hAnsi="Times New Roman" w:cs="Times New Roman"/>
          <w:b/>
          <w:sz w:val="28"/>
          <w:szCs w:val="28"/>
          <w:lang w:val="uk-UA"/>
        </w:rPr>
      </w:pPr>
      <w:r w:rsidRPr="00382CD2">
        <w:rPr>
          <w:rFonts w:ascii="Times New Roman" w:hAnsi="Times New Roman" w:cs="Times New Roman"/>
          <w:b/>
          <w:sz w:val="28"/>
          <w:szCs w:val="28"/>
          <w:lang w:val="uk-UA"/>
        </w:rPr>
        <w:t>Національної бібліотеки України імені Ярослава Мудрого</w:t>
      </w:r>
    </w:p>
    <w:p w:rsidR="00382CD2" w:rsidRPr="00382CD2" w:rsidRDefault="00D54181" w:rsidP="00382CD2">
      <w:pPr>
        <w:rPr>
          <w:rFonts w:ascii="Times New Roman" w:hAnsi="Times New Roman" w:cs="Times New Roman"/>
          <w:b/>
          <w:sz w:val="28"/>
          <w:szCs w:val="28"/>
          <w:lang w:val="uk-UA"/>
        </w:rPr>
      </w:pPr>
      <w:r>
        <w:rPr>
          <w:rFonts w:ascii="Times New Roman" w:hAnsi="Times New Roman" w:cs="Times New Roman"/>
          <w:b/>
          <w:sz w:val="28"/>
          <w:szCs w:val="28"/>
          <w:lang w:val="uk-UA"/>
        </w:rPr>
        <w:t>25 червня</w:t>
      </w:r>
      <w:r w:rsidR="00AF7880">
        <w:rPr>
          <w:rFonts w:ascii="Times New Roman" w:hAnsi="Times New Roman" w:cs="Times New Roman"/>
          <w:b/>
          <w:sz w:val="28"/>
          <w:szCs w:val="28"/>
          <w:lang w:val="uk-UA"/>
        </w:rPr>
        <w:t xml:space="preserve"> 2024</w:t>
      </w:r>
      <w:r w:rsidR="00382CD2">
        <w:rPr>
          <w:rFonts w:ascii="Times New Roman" w:hAnsi="Times New Roman" w:cs="Times New Roman"/>
          <w:b/>
          <w:sz w:val="28"/>
          <w:szCs w:val="28"/>
          <w:lang w:val="uk-UA"/>
        </w:rPr>
        <w:t xml:space="preserve"> року</w:t>
      </w:r>
    </w:p>
    <w:p w:rsidR="00382CD2" w:rsidRPr="00382CD2" w:rsidRDefault="00382CD2" w:rsidP="00382CD2">
      <w:pPr>
        <w:rPr>
          <w:rFonts w:ascii="Times New Roman" w:hAnsi="Times New Roman" w:cs="Times New Roman"/>
          <w:b/>
          <w:sz w:val="28"/>
          <w:szCs w:val="28"/>
          <w:lang w:val="uk-UA"/>
        </w:rPr>
      </w:pPr>
      <w:r w:rsidRPr="00382CD2">
        <w:rPr>
          <w:rFonts w:ascii="Times New Roman" w:hAnsi="Times New Roman" w:cs="Times New Roman"/>
          <w:b/>
          <w:sz w:val="28"/>
          <w:szCs w:val="28"/>
          <w:lang w:val="uk-UA"/>
        </w:rPr>
        <w:t>Відповідальний за випуск: Зайченко Н. Я.</w:t>
      </w:r>
    </w:p>
    <w:sectPr w:rsidR="00382CD2" w:rsidRPr="00382CD2" w:rsidSect="006020EF">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881" w:rsidRDefault="00175881" w:rsidP="00C95D88">
      <w:pPr>
        <w:spacing w:after="0" w:line="240" w:lineRule="auto"/>
      </w:pPr>
      <w:r>
        <w:separator/>
      </w:r>
    </w:p>
  </w:endnote>
  <w:endnote w:type="continuationSeparator" w:id="0">
    <w:p w:rsidR="00175881" w:rsidRDefault="00175881" w:rsidP="00C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360"/>
      <w:docPartObj>
        <w:docPartGallery w:val="Page Numbers (Bottom of Page)"/>
        <w:docPartUnique/>
      </w:docPartObj>
    </w:sdtPr>
    <w:sdtEndPr/>
    <w:sdtContent>
      <w:p w:rsidR="00C95D88" w:rsidRDefault="00C46BCA">
        <w:pPr>
          <w:pStyle w:val="a6"/>
          <w:jc w:val="right"/>
        </w:pPr>
        <w:r>
          <w:fldChar w:fldCharType="begin"/>
        </w:r>
        <w:r>
          <w:instrText xml:space="preserve"> PAGE   \* MERGEFORMAT </w:instrText>
        </w:r>
        <w:r>
          <w:fldChar w:fldCharType="separate"/>
        </w:r>
        <w:r w:rsidR="001F6095">
          <w:rPr>
            <w:noProof/>
          </w:rPr>
          <w:t>1</w:t>
        </w:r>
        <w:r>
          <w:rPr>
            <w:noProof/>
          </w:rPr>
          <w:fldChar w:fldCharType="end"/>
        </w:r>
      </w:p>
    </w:sdtContent>
  </w:sdt>
  <w:p w:rsidR="00C95D88" w:rsidRDefault="00C95D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881" w:rsidRDefault="00175881" w:rsidP="00C95D88">
      <w:pPr>
        <w:spacing w:after="0" w:line="240" w:lineRule="auto"/>
      </w:pPr>
      <w:r>
        <w:separator/>
      </w:r>
    </w:p>
  </w:footnote>
  <w:footnote w:type="continuationSeparator" w:id="0">
    <w:p w:rsidR="00175881" w:rsidRDefault="00175881" w:rsidP="00C9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B5105"/>
    <w:multiLevelType w:val="hybridMultilevel"/>
    <w:tmpl w:val="00C27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85"/>
    <w:rsid w:val="0001004F"/>
    <w:rsid w:val="000476BE"/>
    <w:rsid w:val="00055DC4"/>
    <w:rsid w:val="0006658B"/>
    <w:rsid w:val="00075F25"/>
    <w:rsid w:val="00086215"/>
    <w:rsid w:val="000F60B6"/>
    <w:rsid w:val="00105B19"/>
    <w:rsid w:val="001118FE"/>
    <w:rsid w:val="0012076D"/>
    <w:rsid w:val="00144528"/>
    <w:rsid w:val="0015655C"/>
    <w:rsid w:val="00172BA5"/>
    <w:rsid w:val="00175881"/>
    <w:rsid w:val="00175CFC"/>
    <w:rsid w:val="00187D01"/>
    <w:rsid w:val="001F6095"/>
    <w:rsid w:val="00200C51"/>
    <w:rsid w:val="00207696"/>
    <w:rsid w:val="00231218"/>
    <w:rsid w:val="00295E9C"/>
    <w:rsid w:val="002C57E6"/>
    <w:rsid w:val="002E41DF"/>
    <w:rsid w:val="00322618"/>
    <w:rsid w:val="00356FDA"/>
    <w:rsid w:val="003618AE"/>
    <w:rsid w:val="003645DA"/>
    <w:rsid w:val="00381603"/>
    <w:rsid w:val="00382CD2"/>
    <w:rsid w:val="003A4FE3"/>
    <w:rsid w:val="003D0527"/>
    <w:rsid w:val="003E583D"/>
    <w:rsid w:val="003F4C51"/>
    <w:rsid w:val="00402667"/>
    <w:rsid w:val="00404723"/>
    <w:rsid w:val="00406EF0"/>
    <w:rsid w:val="00415733"/>
    <w:rsid w:val="00417E02"/>
    <w:rsid w:val="00436CC3"/>
    <w:rsid w:val="0044362E"/>
    <w:rsid w:val="0047113E"/>
    <w:rsid w:val="004734BD"/>
    <w:rsid w:val="00487BA6"/>
    <w:rsid w:val="00494B03"/>
    <w:rsid w:val="004C7184"/>
    <w:rsid w:val="004D6165"/>
    <w:rsid w:val="004D6F12"/>
    <w:rsid w:val="004E42E6"/>
    <w:rsid w:val="005104F4"/>
    <w:rsid w:val="00561965"/>
    <w:rsid w:val="00592E8B"/>
    <w:rsid w:val="00593C53"/>
    <w:rsid w:val="005B4D86"/>
    <w:rsid w:val="005B786F"/>
    <w:rsid w:val="005E13CF"/>
    <w:rsid w:val="005E5D6A"/>
    <w:rsid w:val="005F185D"/>
    <w:rsid w:val="005F23C9"/>
    <w:rsid w:val="006020EF"/>
    <w:rsid w:val="00617564"/>
    <w:rsid w:val="00626805"/>
    <w:rsid w:val="006562E2"/>
    <w:rsid w:val="0066291A"/>
    <w:rsid w:val="00667F32"/>
    <w:rsid w:val="00680C10"/>
    <w:rsid w:val="006A34A4"/>
    <w:rsid w:val="006A6AAA"/>
    <w:rsid w:val="006B3A26"/>
    <w:rsid w:val="006C4C45"/>
    <w:rsid w:val="006D4863"/>
    <w:rsid w:val="006D6136"/>
    <w:rsid w:val="006E0B41"/>
    <w:rsid w:val="006F5334"/>
    <w:rsid w:val="00701952"/>
    <w:rsid w:val="007019B9"/>
    <w:rsid w:val="00703D26"/>
    <w:rsid w:val="00712A02"/>
    <w:rsid w:val="0071607A"/>
    <w:rsid w:val="007547BB"/>
    <w:rsid w:val="007613CC"/>
    <w:rsid w:val="00761B11"/>
    <w:rsid w:val="007758DB"/>
    <w:rsid w:val="0078425E"/>
    <w:rsid w:val="007A4256"/>
    <w:rsid w:val="007B5AB1"/>
    <w:rsid w:val="007C3297"/>
    <w:rsid w:val="007D0DDB"/>
    <w:rsid w:val="007E3645"/>
    <w:rsid w:val="007E4AB9"/>
    <w:rsid w:val="00844640"/>
    <w:rsid w:val="0084506E"/>
    <w:rsid w:val="00860434"/>
    <w:rsid w:val="00863544"/>
    <w:rsid w:val="00891807"/>
    <w:rsid w:val="00892992"/>
    <w:rsid w:val="008B7CBF"/>
    <w:rsid w:val="008E3972"/>
    <w:rsid w:val="008E5EC9"/>
    <w:rsid w:val="008F1DEF"/>
    <w:rsid w:val="008F7772"/>
    <w:rsid w:val="00916CC6"/>
    <w:rsid w:val="00932B78"/>
    <w:rsid w:val="00932ED6"/>
    <w:rsid w:val="00935E2E"/>
    <w:rsid w:val="00950DEE"/>
    <w:rsid w:val="00964CFC"/>
    <w:rsid w:val="00987174"/>
    <w:rsid w:val="0099724F"/>
    <w:rsid w:val="009A687F"/>
    <w:rsid w:val="009A7103"/>
    <w:rsid w:val="009C29CE"/>
    <w:rsid w:val="009F6328"/>
    <w:rsid w:val="00A15F2F"/>
    <w:rsid w:val="00A30830"/>
    <w:rsid w:val="00A34866"/>
    <w:rsid w:val="00A70005"/>
    <w:rsid w:val="00A803ED"/>
    <w:rsid w:val="00A9315C"/>
    <w:rsid w:val="00A9471D"/>
    <w:rsid w:val="00AA0D2D"/>
    <w:rsid w:val="00AA6625"/>
    <w:rsid w:val="00AC249D"/>
    <w:rsid w:val="00AD3598"/>
    <w:rsid w:val="00AD77C5"/>
    <w:rsid w:val="00AF5261"/>
    <w:rsid w:val="00AF7880"/>
    <w:rsid w:val="00B14D82"/>
    <w:rsid w:val="00B831E0"/>
    <w:rsid w:val="00BB400F"/>
    <w:rsid w:val="00BD0884"/>
    <w:rsid w:val="00BE054A"/>
    <w:rsid w:val="00BE565A"/>
    <w:rsid w:val="00BE76C4"/>
    <w:rsid w:val="00BF0B1B"/>
    <w:rsid w:val="00BF25BC"/>
    <w:rsid w:val="00C3777D"/>
    <w:rsid w:val="00C46BCA"/>
    <w:rsid w:val="00C5604C"/>
    <w:rsid w:val="00C64938"/>
    <w:rsid w:val="00C729C4"/>
    <w:rsid w:val="00C923B4"/>
    <w:rsid w:val="00C95D88"/>
    <w:rsid w:val="00CA2827"/>
    <w:rsid w:val="00CA518A"/>
    <w:rsid w:val="00CD0753"/>
    <w:rsid w:val="00CD3215"/>
    <w:rsid w:val="00D13906"/>
    <w:rsid w:val="00D465DE"/>
    <w:rsid w:val="00D54181"/>
    <w:rsid w:val="00D8423B"/>
    <w:rsid w:val="00D846A7"/>
    <w:rsid w:val="00D96A39"/>
    <w:rsid w:val="00DC0110"/>
    <w:rsid w:val="00DC0E5F"/>
    <w:rsid w:val="00DC2596"/>
    <w:rsid w:val="00DD0C4C"/>
    <w:rsid w:val="00DD5264"/>
    <w:rsid w:val="00DE6B74"/>
    <w:rsid w:val="00E058D0"/>
    <w:rsid w:val="00E236F9"/>
    <w:rsid w:val="00E5142D"/>
    <w:rsid w:val="00E6532E"/>
    <w:rsid w:val="00E70B49"/>
    <w:rsid w:val="00E730B2"/>
    <w:rsid w:val="00E90C74"/>
    <w:rsid w:val="00EA26D8"/>
    <w:rsid w:val="00EB102B"/>
    <w:rsid w:val="00ED2773"/>
    <w:rsid w:val="00EE2D30"/>
    <w:rsid w:val="00EF0230"/>
    <w:rsid w:val="00F06711"/>
    <w:rsid w:val="00F30B13"/>
    <w:rsid w:val="00F35411"/>
    <w:rsid w:val="00F50785"/>
    <w:rsid w:val="00F64E67"/>
    <w:rsid w:val="00F84A10"/>
    <w:rsid w:val="00FB751A"/>
    <w:rsid w:val="00FE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AE54F-13BA-435B-84D2-53D211D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753"/>
    <w:rPr>
      <w:color w:val="0000FF" w:themeColor="hyperlink"/>
      <w:u w:val="single"/>
    </w:rPr>
  </w:style>
  <w:style w:type="paragraph" w:styleId="a4">
    <w:name w:val="header"/>
    <w:basedOn w:val="a"/>
    <w:link w:val="a5"/>
    <w:uiPriority w:val="99"/>
    <w:semiHidden/>
    <w:unhideWhenUsed/>
    <w:rsid w:val="00C95D88"/>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C95D88"/>
  </w:style>
  <w:style w:type="paragraph" w:styleId="a6">
    <w:name w:val="footer"/>
    <w:basedOn w:val="a"/>
    <w:link w:val="a7"/>
    <w:uiPriority w:val="99"/>
    <w:unhideWhenUsed/>
    <w:rsid w:val="00C95D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C95D88"/>
  </w:style>
  <w:style w:type="character" w:customStyle="1" w:styleId="10">
    <w:name w:val="Заголовок 1 Знак"/>
    <w:basedOn w:val="a0"/>
    <w:link w:val="1"/>
    <w:uiPriority w:val="9"/>
    <w:rsid w:val="0006658B"/>
    <w:rPr>
      <w:rFonts w:ascii="Times New Roman" w:eastAsia="Times New Roman" w:hAnsi="Times New Roman" w:cs="Times New Roman"/>
      <w:b/>
      <w:bCs/>
      <w:kern w:val="36"/>
      <w:sz w:val="48"/>
      <w:szCs w:val="48"/>
    </w:rPr>
  </w:style>
  <w:style w:type="paragraph" w:styleId="a8">
    <w:name w:val="List Paragraph"/>
    <w:basedOn w:val="a"/>
    <w:uiPriority w:val="34"/>
    <w:qFormat/>
    <w:rsid w:val="0086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ensor.net/ua/resonance/3494856/butusov_pro_rozsliduvannya_bigusinfo_pro_kuratoriv_velykogo_budivnytstva" TargetMode="External"/><Relationship Id="rId18" Type="http://schemas.openxmlformats.org/officeDocument/2006/relationships/hyperlink" Target="https://focus.ua/uk/politics/653679-kabmin-maye-povernuti-obov-yazkove-deklaruvannya-dohodiv-dlya-pravlinnya-ukrenergo-korolchuk" TargetMode="External"/><Relationship Id="rId26" Type="http://schemas.openxmlformats.org/officeDocument/2006/relationships/hyperlink" Target="https://sud.ua/uk/news/publication/302982-direktor-nabu-semen-krivonos-prokommentiroval-pochemu-nachato-dosudebnoe-a-ne-sluzhebnoe-rassledovanie-utechek-informatsii" TargetMode="External"/><Relationship Id="rId39" Type="http://schemas.openxmlformats.org/officeDocument/2006/relationships/hyperlink" Target="http://www.golos.com.ua/article/378665" TargetMode="External"/><Relationship Id="rId3" Type="http://schemas.openxmlformats.org/officeDocument/2006/relationships/settings" Target="settings.xml"/><Relationship Id="rId21" Type="http://schemas.openxmlformats.org/officeDocument/2006/relationships/hyperlink" Target="https://umoloda.kyiv.ua/number/0/180/183801/" TargetMode="External"/><Relationship Id="rId34" Type="http://schemas.openxmlformats.org/officeDocument/2006/relationships/hyperlink" Target="http://www.lsej.org.ua/4_2024/170.pdf" TargetMode="External"/><Relationship Id="rId42" Type="http://schemas.openxmlformats.org/officeDocument/2006/relationships/hyperlink" Target="https://visnyk.univd.edu.ua/index.php/VNUAF/article/view/725" TargetMode="External"/><Relationship Id="rId47" Type="http://schemas.openxmlformats.org/officeDocument/2006/relationships/hyperlink" Target="https://umoloda.kyiv.ua/number/0/188/183938/" TargetMode="External"/><Relationship Id="rId50" Type="http://schemas.openxmlformats.org/officeDocument/2006/relationships/fontTable" Target="fontTable.xml"/><Relationship Id="rId7" Type="http://schemas.openxmlformats.org/officeDocument/2006/relationships/hyperlink" Target="http://nplu.org/article.php?id=423&amp;subject=3" TargetMode="External"/><Relationship Id="rId12" Type="http://schemas.openxmlformats.org/officeDocument/2006/relationships/hyperlink" Target="https://pravo.ua/?p=306873" TargetMode="External"/><Relationship Id="rId17" Type="http://schemas.openxmlformats.org/officeDocument/2006/relationships/hyperlink" Target="http://www.lsej.org.ua/4_2024/174.pdf" TargetMode="External"/><Relationship Id="rId25" Type="http://schemas.openxmlformats.org/officeDocument/2006/relationships/hyperlink" Target="https://visnyk.univd.edu.ua/index.php/VNUAF/article/view/706" TargetMode="External"/><Relationship Id="rId33" Type="http://schemas.openxmlformats.org/officeDocument/2006/relationships/hyperlink" Target="https://wz.lviv.ua/news/514922-nardepy-pidtrymaly-zakon-pro-viiskovu-politsiiu" TargetMode="External"/><Relationship Id="rId38" Type="http://schemas.openxmlformats.org/officeDocument/2006/relationships/hyperlink" Target="https://science.lpnu.ua/uk/law/vsi-vypusky/volume-11-number-1-41-2024/osoblyvosti-nacionalnoyi-bezpeky-ukrayiny-v-period" TargetMode="External"/><Relationship Id="rId46" Type="http://schemas.openxmlformats.org/officeDocument/2006/relationships/hyperlink" Target="http://www.nvppp.in.ua/vip/2023/6/38.pdf" TargetMode="External"/><Relationship Id="rId2" Type="http://schemas.openxmlformats.org/officeDocument/2006/relationships/styles" Target="styles.xml"/><Relationship Id="rId16" Type="http://schemas.openxmlformats.org/officeDocument/2006/relationships/hyperlink" Target="http://perspectives.pp.ua/index.php/np/article/view/11959/12019" TargetMode="External"/><Relationship Id="rId20" Type="http://schemas.openxmlformats.org/officeDocument/2006/relationships/hyperlink" Target="http://perspectives.pp.ua/index.php/np/article/view/11964/12024" TargetMode="External"/><Relationship Id="rId29" Type="http://schemas.openxmlformats.org/officeDocument/2006/relationships/hyperlink" Target="https://sud.ua/uk/news/publication/303670-novogo-direktora-byuro-ekonomicheskoy-bezopasnosti-budut-otbirat-mezhdunarodnye-eksperty-komitet-odobril-zakonoproekt" TargetMode="External"/><Relationship Id="rId41" Type="http://schemas.openxmlformats.org/officeDocument/2006/relationships/hyperlink" Target="https://glavcom.ua/publications/khto-zlivav-informatsiju-z-nabu-shcho-shukaje-slidstvo-u-plansheti-pjatirichnoji-ditini-100472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nyk.univd.edu.ua/index.php/VNUAF/article/view/703" TargetMode="External"/><Relationship Id="rId24" Type="http://schemas.openxmlformats.org/officeDocument/2006/relationships/hyperlink" Target="http://www.nvppp.in.ua/vip/2023/6/41.pdf" TargetMode="External"/><Relationship Id="rId32" Type="http://schemas.openxmlformats.org/officeDocument/2006/relationships/hyperlink" Target="http://www.nvppp.in.ua/vip/2023/6/36.pdf" TargetMode="External"/><Relationship Id="rId37" Type="http://schemas.openxmlformats.org/officeDocument/2006/relationships/hyperlink" Target="http://www.golos.com.ua/article/378663" TargetMode="External"/><Relationship Id="rId40" Type="http://schemas.openxmlformats.org/officeDocument/2006/relationships/hyperlink" Target="https://umoloda.kyiv.ua/number/0/180/183944/" TargetMode="External"/><Relationship Id="rId45" Type="http://schemas.openxmlformats.org/officeDocument/2006/relationships/hyperlink" Target="https://focus.ua/uk/voennye-novosti/653619-shtrafi-do-17-tisyach-griven-yak-karatimut-vodijiv-yaki-ne-vikonuvatimut-vimog-viyskovoji-policiji" TargetMode="External"/><Relationship Id="rId5" Type="http://schemas.openxmlformats.org/officeDocument/2006/relationships/footnotes" Target="footnotes.xml"/><Relationship Id="rId15" Type="http://schemas.openxmlformats.org/officeDocument/2006/relationships/hyperlink" Target="https://pravo.ua/p-iat-osoblyvostei-kryminalnykh-provadzhen-shchodo-vykonannia-oboronnykh-kontraktiv/" TargetMode="External"/><Relationship Id="rId23" Type="http://schemas.openxmlformats.org/officeDocument/2006/relationships/hyperlink" Target="http://lsej.org.ua/4_2024/164.pdf" TargetMode="External"/><Relationship Id="rId28" Type="http://schemas.openxmlformats.org/officeDocument/2006/relationships/hyperlink" Target="https://sud.ua/uk/news/publication/303675-narodnye-deputaty-odobrili-zakonoproekt-o-voennoy-politsii-kotoraya-budet-imet-pravo-pronikat-v-zhilische-v-opredelennykh-sluchayakh" TargetMode="External"/><Relationship Id="rId36" Type="http://schemas.openxmlformats.org/officeDocument/2006/relationships/hyperlink" Target="http://www.golos.com.ua/article/378666" TargetMode="External"/><Relationship Id="rId49" Type="http://schemas.openxmlformats.org/officeDocument/2006/relationships/footer" Target="footer1.xml"/><Relationship Id="rId10" Type="http://schemas.openxmlformats.org/officeDocument/2006/relationships/hyperlink" Target="http://perspectives.pp.ua/index.php/np/article/view/11955" TargetMode="External"/><Relationship Id="rId19" Type="http://schemas.openxmlformats.org/officeDocument/2006/relationships/hyperlink" Target="https://pravo.ua/prezydent-pidpysav-zakon-pro-iedynu-rouminhovu-systemu-z-ies/" TargetMode="External"/><Relationship Id="rId31" Type="http://schemas.openxmlformats.org/officeDocument/2006/relationships/hyperlink" Target="https://fakty.ua/439375-voennaya-podgotovka-teper-obyazatelna-dlya-dvuh-kategorij-ukraincev---reshenie-kabmina" TargetMode="External"/><Relationship Id="rId44" Type="http://schemas.openxmlformats.org/officeDocument/2006/relationships/hyperlink" Target="https://visnyk.univd.edu.ua/index.php/VNUAF/article/view/723" TargetMode="External"/><Relationship Id="rId4" Type="http://schemas.openxmlformats.org/officeDocument/2006/relationships/webSettings" Target="webSettings.xml"/><Relationship Id="rId9" Type="http://schemas.openxmlformats.org/officeDocument/2006/relationships/hyperlink" Target="https://pravo.ua/antykoruptsiina-pravova-polityka-v-aspekti-zabezpechennia-prava-na-spravedlyvyi-sud-v-tsentri-uvahy-vii-kyivskoho-polilohu/" TargetMode="External"/><Relationship Id="rId14" Type="http://schemas.openxmlformats.org/officeDocument/2006/relationships/hyperlink" Target="http://www.golos.com.ua/article/378668" TargetMode="External"/><Relationship Id="rId22" Type="http://schemas.openxmlformats.org/officeDocument/2006/relationships/hyperlink" Target="https://umoloda.kyiv.ua/number/0/188/183945/" TargetMode="External"/><Relationship Id="rId27" Type="http://schemas.openxmlformats.org/officeDocument/2006/relationships/hyperlink" Target="https://sud.ua/uk/news/publication/302902-kabmin-utverdil-novyy-poryadok-gosudarstvennoy-registratsii-aktov-sbu" TargetMode="External"/><Relationship Id="rId30" Type="http://schemas.openxmlformats.org/officeDocument/2006/relationships/hyperlink" Target="https://sud.ua/uk/news/publication/303118-ombudsmen-dmitriy-lubinets-deystviya-kotorye-imeli-mesto-v-odesskom-ttsk-diskreditiruyut-tekh-kto-seychas-na-peredovoy-boretsya-za-zhizn-dlya-nashey-strany-i-lyudey" TargetMode="External"/><Relationship Id="rId35" Type="http://schemas.openxmlformats.org/officeDocument/2006/relationships/hyperlink" Target="http://www.nvppp.in.ua/vip/2023/6/44.pdf" TargetMode="External"/><Relationship Id="rId43" Type="http://schemas.openxmlformats.org/officeDocument/2006/relationships/hyperlink" Target="https://zn.ua/ukr/LAW/v-ukrajini-khochut-sprostiti-mizhnarodnij-rozshuk-ta-ekstraditsiju-ukrajintsiv-jak-tse-pratsjuvatime.html" TargetMode="External"/><Relationship Id="rId48" Type="http://schemas.openxmlformats.org/officeDocument/2006/relationships/hyperlink" Target="http://www.golos.com.ua/article/378452" TargetMode="External"/><Relationship Id="rId8" Type="http://schemas.openxmlformats.org/officeDocument/2006/relationships/hyperlink" Target="https://www.lute.lviv.ua/fileadmin/www.lac.lviv.ua/data/fakultety/Urydychny/Nauka/INTERNET_konferencija_28_grudnja_2023.pd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32252</Words>
  <Characters>18385</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2024-06-27T08:36:00Z</dcterms:created>
  <dcterms:modified xsi:type="dcterms:W3CDTF">2024-06-27T08:36:00Z</dcterms:modified>
</cp:coreProperties>
</file>